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B51CD" w14:textId="77777777" w:rsidR="00284C9D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14:paraId="46BE1770" w14:textId="77777777" w:rsidR="003E3396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PODMÍNKY </w:t>
      </w:r>
      <w:r w:rsidR="006132DD" w:rsidRPr="00682C8E">
        <w:rPr>
          <w:rFonts w:ascii="Arial" w:hAnsi="Arial" w:cs="Arial"/>
          <w:b/>
          <w:bCs/>
          <w:sz w:val="24"/>
        </w:rPr>
        <w:t>VEŘEJN</w:t>
      </w:r>
      <w:r w:rsidRPr="00682C8E">
        <w:rPr>
          <w:rFonts w:ascii="Arial" w:hAnsi="Arial" w:cs="Arial"/>
          <w:b/>
          <w:bCs/>
          <w:sz w:val="24"/>
        </w:rPr>
        <w:t>É SOUTĚŽE O NEJVHODNĚJŠÍ NABÍDKU</w:t>
      </w:r>
    </w:p>
    <w:p w14:paraId="05960818" w14:textId="77777777" w:rsidR="00284C9D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(dále jen „podmínky“) </w:t>
      </w:r>
    </w:p>
    <w:p w14:paraId="67C1437A" w14:textId="77777777" w:rsidR="00682C8E" w:rsidRDefault="00284C9D" w:rsidP="00284C9D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ve smyslu </w:t>
      </w:r>
      <w:r w:rsidR="003E3396" w:rsidRPr="00682C8E">
        <w:rPr>
          <w:rFonts w:ascii="Arial" w:hAnsi="Arial" w:cs="Arial"/>
          <w:b/>
          <w:bCs/>
          <w:sz w:val="24"/>
        </w:rPr>
        <w:t>§ </w:t>
      </w:r>
      <w:r w:rsidR="006132DD" w:rsidRPr="00682C8E">
        <w:rPr>
          <w:rFonts w:ascii="Arial" w:hAnsi="Arial" w:cs="Arial"/>
          <w:b/>
          <w:bCs/>
          <w:sz w:val="24"/>
        </w:rPr>
        <w:t xml:space="preserve">1772 a násl. zákona č. 89/2012 Sb., občanský zákoník </w:t>
      </w:r>
    </w:p>
    <w:p w14:paraId="7C469973" w14:textId="77777777" w:rsidR="006132DD" w:rsidRPr="00682C8E" w:rsidRDefault="006132DD" w:rsidP="00284C9D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>(dále jen „občanský zákoník“)</w:t>
      </w:r>
      <w:r w:rsidR="00284C9D" w:rsidRPr="00682C8E">
        <w:rPr>
          <w:rFonts w:ascii="Arial" w:hAnsi="Arial" w:cs="Arial"/>
          <w:b/>
          <w:bCs/>
          <w:sz w:val="24"/>
        </w:rPr>
        <w:t xml:space="preserve"> </w:t>
      </w:r>
    </w:p>
    <w:p w14:paraId="3B79D3D4" w14:textId="77777777" w:rsidR="00284C9D" w:rsidRPr="00D97D6B" w:rsidRDefault="00284C9D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14:paraId="4BC03A04" w14:textId="77777777" w:rsidR="00284F71" w:rsidRPr="00D97D6B" w:rsidRDefault="00284F71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14:paraId="287E88AA" w14:textId="77777777" w:rsidR="00284C9D" w:rsidRPr="00D97D6B" w:rsidRDefault="00284C9D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3E3396" w:rsidRPr="00D97D6B" w14:paraId="55E930D7" w14:textId="77777777" w:rsidTr="006132DD">
        <w:trPr>
          <w:trHeight w:val="765"/>
          <w:tblCellSpacing w:w="20" w:type="dxa"/>
        </w:trPr>
        <w:tc>
          <w:tcPr>
            <w:tcW w:w="9307" w:type="dxa"/>
            <w:vAlign w:val="center"/>
          </w:tcPr>
          <w:p w14:paraId="194DBA1A" w14:textId="77777777" w:rsidR="003E3396" w:rsidRPr="00D97D6B" w:rsidRDefault="00B86A24" w:rsidP="00B86A24">
            <w:pPr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Logo a značka kvality dětské skupiny </w:t>
            </w:r>
          </w:p>
        </w:tc>
      </w:tr>
    </w:tbl>
    <w:p w14:paraId="6E038730" w14:textId="77777777" w:rsidR="00BF5270" w:rsidRPr="00D97D6B" w:rsidRDefault="00BF5270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14:paraId="18662989" w14:textId="77777777" w:rsidR="00284F71" w:rsidRPr="00D97D6B" w:rsidRDefault="00C96A71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t xml:space="preserve">(dále </w:t>
      </w:r>
      <w:r w:rsidR="000C7F43" w:rsidRPr="00D97D6B">
        <w:rPr>
          <w:rFonts w:ascii="Arial" w:hAnsi="Arial" w:cs="Arial"/>
          <w:b/>
          <w:bCs/>
        </w:rPr>
        <w:t>také</w:t>
      </w:r>
      <w:r w:rsidRPr="00D97D6B">
        <w:rPr>
          <w:rFonts w:ascii="Arial" w:hAnsi="Arial" w:cs="Arial"/>
          <w:b/>
          <w:bCs/>
        </w:rPr>
        <w:t xml:space="preserve"> „</w:t>
      </w:r>
      <w:r w:rsidR="006132DD" w:rsidRPr="00D97D6B">
        <w:rPr>
          <w:rFonts w:ascii="Arial" w:hAnsi="Arial" w:cs="Arial"/>
          <w:b/>
          <w:bCs/>
        </w:rPr>
        <w:t>soutěž</w:t>
      </w:r>
      <w:r w:rsidRPr="00D97D6B">
        <w:rPr>
          <w:rFonts w:ascii="Arial" w:hAnsi="Arial" w:cs="Arial"/>
          <w:b/>
          <w:bCs/>
        </w:rPr>
        <w:t>“)</w:t>
      </w:r>
    </w:p>
    <w:p w14:paraId="2254323B" w14:textId="77777777" w:rsidR="00C96A71" w:rsidRPr="00D97D6B" w:rsidRDefault="00C96A71" w:rsidP="00D97D6B">
      <w:pPr>
        <w:spacing w:line="280" w:lineRule="atLeast"/>
        <w:ind w:right="23"/>
        <w:jc w:val="center"/>
        <w:rPr>
          <w:rFonts w:ascii="Arial" w:hAnsi="Arial" w:cs="Arial"/>
          <w:b/>
        </w:rPr>
      </w:pPr>
    </w:p>
    <w:p w14:paraId="1317C386" w14:textId="77777777" w:rsidR="003E3396" w:rsidRPr="00D97D6B" w:rsidRDefault="003E3396" w:rsidP="00D97D6B">
      <w:pPr>
        <w:spacing w:line="280" w:lineRule="atLeast"/>
        <w:ind w:right="23"/>
        <w:rPr>
          <w:rFonts w:ascii="Arial" w:hAnsi="Arial" w:cs="Arial"/>
          <w:b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58"/>
        <w:gridCol w:w="5846"/>
      </w:tblGrid>
      <w:tr w:rsidR="003E3396" w:rsidRPr="00D97D6B" w14:paraId="5A7B457E" w14:textId="77777777" w:rsidTr="00C717FE">
        <w:trPr>
          <w:tblCellSpacing w:w="20" w:type="dxa"/>
        </w:trPr>
        <w:tc>
          <w:tcPr>
            <w:tcW w:w="9307" w:type="dxa"/>
            <w:gridSpan w:val="2"/>
            <w:shd w:val="clear" w:color="auto" w:fill="000080"/>
            <w:vAlign w:val="center"/>
          </w:tcPr>
          <w:p w14:paraId="11B4A71A" w14:textId="77777777" w:rsidR="003E3396" w:rsidRPr="00D97D6B" w:rsidRDefault="003011CB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VYHLAŠOVATEL</w:t>
            </w:r>
            <w:r w:rsidR="003E3396" w:rsidRPr="00D97D6B">
              <w:rPr>
                <w:rFonts w:ascii="Arial" w:hAnsi="Arial" w:cs="Arial"/>
                <w:b/>
              </w:rPr>
              <w:t>:</w:t>
            </w:r>
          </w:p>
        </w:tc>
      </w:tr>
      <w:tr w:rsidR="00DC60E3" w:rsidRPr="00D97D6B" w14:paraId="386C8378" w14:textId="77777777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14:paraId="4625E3B1" w14:textId="77777777"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Název:</w:t>
            </w:r>
          </w:p>
        </w:tc>
        <w:tc>
          <w:tcPr>
            <w:tcW w:w="5976" w:type="dxa"/>
            <w:vAlign w:val="center"/>
          </w:tcPr>
          <w:p w14:paraId="369CCCE0" w14:textId="77777777"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Česká republika – Ministerstvo práce a sociálních věcí</w:t>
            </w:r>
          </w:p>
        </w:tc>
      </w:tr>
      <w:tr w:rsidR="00DC60E3" w:rsidRPr="00D97D6B" w14:paraId="1B5C2D8A" w14:textId="77777777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14:paraId="35FC611F" w14:textId="77777777"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5976" w:type="dxa"/>
            <w:vAlign w:val="center"/>
          </w:tcPr>
          <w:p w14:paraId="2E26A387" w14:textId="77777777"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97D6B">
              <w:rPr>
                <w:rFonts w:ascii="Arial" w:hAnsi="Arial" w:cs="Arial"/>
              </w:rPr>
              <w:t>Na Poříčním právu 376/1, 128 01 Praha 2</w:t>
            </w:r>
          </w:p>
        </w:tc>
      </w:tr>
      <w:tr w:rsidR="00DC60E3" w:rsidRPr="00D97D6B" w14:paraId="65CE64E4" w14:textId="77777777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14:paraId="3A4BC327" w14:textId="77777777"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Identifikační číslo:</w:t>
            </w:r>
          </w:p>
        </w:tc>
        <w:tc>
          <w:tcPr>
            <w:tcW w:w="5976" w:type="dxa"/>
            <w:vAlign w:val="center"/>
          </w:tcPr>
          <w:p w14:paraId="078A759B" w14:textId="77777777"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97D6B">
              <w:rPr>
                <w:rFonts w:ascii="Arial" w:hAnsi="Arial" w:cs="Arial"/>
              </w:rPr>
              <w:t>00551023</w:t>
            </w:r>
          </w:p>
        </w:tc>
      </w:tr>
      <w:tr w:rsidR="00DC60E3" w:rsidRPr="00D97D6B" w14:paraId="221412C3" w14:textId="77777777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14:paraId="3A0177C3" w14:textId="77777777"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Jednající (odpovědný zástupce organizátora):</w:t>
            </w:r>
          </w:p>
        </w:tc>
        <w:tc>
          <w:tcPr>
            <w:tcW w:w="5976" w:type="dxa"/>
            <w:vAlign w:val="center"/>
          </w:tcPr>
          <w:p w14:paraId="655C541F" w14:textId="68E07BF1" w:rsidR="00DC60E3" w:rsidRPr="00D97D6B" w:rsidRDefault="00C512FE" w:rsidP="00AA7D2F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Lada Hlaváčková</w:t>
            </w:r>
            <w:r>
              <w:rPr>
                <w:rFonts w:ascii="Arial" w:hAnsi="Arial" w:cs="Arial"/>
              </w:rPr>
              <w:br/>
            </w:r>
            <w:r w:rsidR="00B86A24">
              <w:rPr>
                <w:rFonts w:ascii="Arial" w:hAnsi="Arial" w:cs="Arial"/>
              </w:rPr>
              <w:t>ředitel</w:t>
            </w:r>
            <w:r w:rsidR="00B90B56">
              <w:rPr>
                <w:rFonts w:ascii="Arial" w:hAnsi="Arial" w:cs="Arial"/>
              </w:rPr>
              <w:t>ka</w:t>
            </w:r>
            <w:r w:rsidR="00B86A24">
              <w:rPr>
                <w:rFonts w:ascii="Arial" w:hAnsi="Arial" w:cs="Arial"/>
              </w:rPr>
              <w:t xml:space="preserve"> odboru řízení projektů</w:t>
            </w:r>
          </w:p>
        </w:tc>
      </w:tr>
      <w:tr w:rsidR="00DC60E3" w:rsidRPr="00D97D6B" w14:paraId="1AB915A3" w14:textId="77777777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14:paraId="77209316" w14:textId="77777777"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Kontaktní osoba:</w:t>
            </w:r>
          </w:p>
        </w:tc>
        <w:tc>
          <w:tcPr>
            <w:tcW w:w="5976" w:type="dxa"/>
            <w:vAlign w:val="center"/>
          </w:tcPr>
          <w:p w14:paraId="37B7A170" w14:textId="571E9EE0" w:rsidR="00DC60E3" w:rsidRPr="00D97D6B" w:rsidRDefault="00C45488" w:rsidP="00C45488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Hana Vaculíková</w:t>
            </w:r>
          </w:p>
        </w:tc>
      </w:tr>
      <w:tr w:rsidR="00DC60E3" w:rsidRPr="00D97D6B" w14:paraId="1957F679" w14:textId="77777777" w:rsidTr="00C717FE">
        <w:trPr>
          <w:trHeight w:val="289"/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14:paraId="497FE0C9" w14:textId="77777777"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Tel.:</w:t>
            </w:r>
          </w:p>
        </w:tc>
        <w:tc>
          <w:tcPr>
            <w:tcW w:w="5976" w:type="dxa"/>
            <w:vAlign w:val="center"/>
          </w:tcPr>
          <w:p w14:paraId="49DF5F4D" w14:textId="7ECD9195" w:rsidR="00DC60E3" w:rsidRPr="00D97D6B" w:rsidRDefault="00AA7D2F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+420 221</w:t>
            </w:r>
            <w:r w:rsidR="00C45488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92</w:t>
            </w:r>
            <w:r w:rsidR="00C45488">
              <w:rPr>
                <w:rFonts w:ascii="Arial" w:hAnsi="Arial" w:cs="Arial"/>
              </w:rPr>
              <w:t>3 344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DC60E3" w:rsidRPr="00D97D6B" w14:paraId="2FF4B80B" w14:textId="77777777" w:rsidTr="00C16DA8">
        <w:trPr>
          <w:trHeight w:val="440"/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14:paraId="5E975034" w14:textId="77777777"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5976" w:type="dxa"/>
            <w:vAlign w:val="center"/>
          </w:tcPr>
          <w:p w14:paraId="6DECC955" w14:textId="2F56EA7B" w:rsidR="00DC60E3" w:rsidRPr="00D97D6B" w:rsidRDefault="00A632C4" w:rsidP="00C45488">
            <w:pPr>
              <w:spacing w:line="280" w:lineRule="atLeast"/>
              <w:ind w:right="23"/>
              <w:rPr>
                <w:rFonts w:ascii="Arial" w:hAnsi="Arial" w:cs="Arial"/>
              </w:rPr>
            </w:pPr>
            <w:hyperlink r:id="rId10" w:history="1">
              <w:r w:rsidR="00C45488">
                <w:rPr>
                  <w:rStyle w:val="Hypertextovodkaz"/>
                  <w:rFonts w:ascii="Arial" w:hAnsi="Arial" w:cs="Arial"/>
                </w:rPr>
                <w:t>hana.vaculikova</w:t>
              </w:r>
              <w:r w:rsidR="00C45488" w:rsidRPr="00674EA0">
                <w:rPr>
                  <w:rStyle w:val="Hypertextovodkaz"/>
                  <w:rFonts w:ascii="Arial" w:hAnsi="Arial" w:cs="Arial"/>
                </w:rPr>
                <w:t>@mpsv.cz</w:t>
              </w:r>
            </w:hyperlink>
          </w:p>
        </w:tc>
      </w:tr>
      <w:tr w:rsidR="00DC60E3" w:rsidRPr="00D97D6B" w14:paraId="2538DCBB" w14:textId="77777777" w:rsidTr="006C3483">
        <w:trPr>
          <w:tblCellSpacing w:w="20" w:type="dxa"/>
        </w:trPr>
        <w:tc>
          <w:tcPr>
            <w:tcW w:w="3291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A4542B4" w14:textId="77777777"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5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2E1CE2E3" w14:textId="21AE90CE" w:rsidR="00DC60E3" w:rsidRPr="00770025" w:rsidRDefault="00A632C4" w:rsidP="000E6B72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20.6.2017</w:t>
            </w:r>
            <w:bookmarkStart w:id="0" w:name="_GoBack"/>
            <w:bookmarkEnd w:id="0"/>
          </w:p>
        </w:tc>
      </w:tr>
      <w:tr w:rsidR="00DC60E3" w:rsidRPr="00D97D6B" w14:paraId="24DDBA82" w14:textId="77777777" w:rsidTr="006C3483">
        <w:trPr>
          <w:tblCellSpacing w:w="20" w:type="dxa"/>
        </w:trPr>
        <w:tc>
          <w:tcPr>
            <w:tcW w:w="3291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178C99A" w14:textId="77777777" w:rsidR="00DC60E3" w:rsidRPr="00D97D6B" w:rsidRDefault="00DC60E3" w:rsidP="00185A10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 xml:space="preserve">Podpis osoby oprávněné jednat jménem </w:t>
            </w:r>
            <w:r w:rsidR="00185A10">
              <w:rPr>
                <w:rFonts w:ascii="Arial" w:hAnsi="Arial" w:cs="Arial"/>
                <w:b/>
              </w:rPr>
              <w:t>vyhlašovatele</w:t>
            </w:r>
            <w:r w:rsidRPr="00D97D6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76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1DAE05A" w14:textId="77777777" w:rsidR="00DC60E3" w:rsidRPr="00D97D6B" w:rsidRDefault="00DC60E3" w:rsidP="00BC0667">
            <w:pPr>
              <w:spacing w:line="280" w:lineRule="atLeast"/>
              <w:ind w:right="23"/>
              <w:rPr>
                <w:rFonts w:ascii="Arial" w:hAnsi="Arial" w:cs="Arial"/>
              </w:rPr>
            </w:pPr>
          </w:p>
        </w:tc>
      </w:tr>
    </w:tbl>
    <w:p w14:paraId="6948D096" w14:textId="77777777" w:rsidR="00BF5270" w:rsidRPr="00D97D6B" w:rsidRDefault="00BF5270" w:rsidP="00D97D6B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14:paraId="2976EFA6" w14:textId="77777777" w:rsidR="008F7968" w:rsidRPr="00D97D6B" w:rsidRDefault="008F7968" w:rsidP="00D97D6B">
      <w:pPr>
        <w:spacing w:line="280" w:lineRule="atLeast"/>
        <w:jc w:val="both"/>
        <w:rPr>
          <w:rFonts w:ascii="Arial" w:hAnsi="Arial" w:cs="Arial"/>
          <w:b/>
          <w:bCs/>
        </w:rPr>
      </w:pPr>
    </w:p>
    <w:p w14:paraId="52D46F06" w14:textId="77777777" w:rsidR="008F7968" w:rsidRPr="00D97D6B" w:rsidRDefault="008F7968" w:rsidP="00D97D6B">
      <w:pPr>
        <w:spacing w:line="280" w:lineRule="atLeast"/>
        <w:jc w:val="both"/>
        <w:rPr>
          <w:rFonts w:ascii="Arial" w:hAnsi="Arial" w:cs="Arial"/>
          <w:bCs/>
        </w:rPr>
      </w:pPr>
      <w:r w:rsidRPr="00D97D6B">
        <w:rPr>
          <w:rFonts w:ascii="Arial" w:hAnsi="Arial" w:cs="Arial"/>
          <w:b/>
          <w:bCs/>
        </w:rPr>
        <w:t>Veškeré dodatečné dotazy týkající se této soutěže je třeba směřovat písemně na kontaktní osobu vyhlašovatele. Tato osoba zajistí poskytnutí kvalifikovaných odpovědí dle povahy dotazu od příslušných odborných osob vyhlašovatele</w:t>
      </w:r>
      <w:r w:rsidRPr="00D97D6B">
        <w:rPr>
          <w:rFonts w:ascii="Arial" w:hAnsi="Arial" w:cs="Arial"/>
          <w:bCs/>
        </w:rPr>
        <w:t>.</w:t>
      </w:r>
    </w:p>
    <w:p w14:paraId="3AB40A1A" w14:textId="77777777" w:rsidR="00162C20" w:rsidRDefault="00162C20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14:paraId="27F467E1" w14:textId="77777777" w:rsidR="00F43A7E" w:rsidRPr="00D97D6B" w:rsidRDefault="00F43A7E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14:paraId="6641F3CF" w14:textId="77777777" w:rsidR="00595423" w:rsidRPr="00D97D6B" w:rsidRDefault="00595423" w:rsidP="00D97D6B">
      <w:pPr>
        <w:spacing w:line="280" w:lineRule="atLeast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br w:type="page"/>
      </w:r>
    </w:p>
    <w:p w14:paraId="0B333A92" w14:textId="77777777" w:rsidR="00595423" w:rsidRPr="00D97D6B" w:rsidRDefault="00A2260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1. </w:t>
      </w:r>
      <w:r w:rsidR="00595423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VYHLÁŠENÍ VEŘEJNÉ SOUTĚŽE </w:t>
      </w:r>
    </w:p>
    <w:p w14:paraId="475ABBDF" w14:textId="77777777" w:rsidR="00595423" w:rsidRPr="00D97D6B" w:rsidRDefault="00595423" w:rsidP="00D97D6B">
      <w:pPr>
        <w:spacing w:line="280" w:lineRule="atLeast"/>
        <w:ind w:right="23"/>
        <w:jc w:val="both"/>
        <w:rPr>
          <w:rFonts w:ascii="Arial" w:hAnsi="Arial" w:cs="Arial"/>
          <w:bCs/>
        </w:rPr>
      </w:pPr>
    </w:p>
    <w:p w14:paraId="7EE622C3" w14:textId="77777777" w:rsidR="00C424A9" w:rsidRPr="00C424A9" w:rsidRDefault="00595423" w:rsidP="00B90B99">
      <w:pPr>
        <w:pStyle w:val="Odstavecseseznamem"/>
        <w:numPr>
          <w:ilvl w:val="1"/>
          <w:numId w:val="20"/>
        </w:numPr>
        <w:spacing w:line="280" w:lineRule="atLeast"/>
        <w:ind w:left="567" w:right="23" w:hanging="567"/>
        <w:jc w:val="both"/>
        <w:rPr>
          <w:rFonts w:ascii="Arial" w:hAnsi="Arial" w:cs="Arial"/>
        </w:rPr>
      </w:pPr>
      <w:r w:rsidRPr="00C424A9">
        <w:rPr>
          <w:rFonts w:ascii="Arial" w:hAnsi="Arial" w:cs="Arial"/>
          <w:bCs/>
        </w:rPr>
        <w:t>Veřejnou soutěž</w:t>
      </w:r>
      <w:r w:rsidRPr="00C424A9">
        <w:rPr>
          <w:rFonts w:ascii="Arial" w:hAnsi="Arial" w:cs="Arial"/>
        </w:rPr>
        <w:t xml:space="preserve"> vyhlašuje vyhlašovatel zveřejněním Výzvy (inzerátu) v Obchodním věstníku. Za termín vyhlášení obchodní veřejné soutěže se </w:t>
      </w:r>
      <w:r w:rsidRPr="00C424A9">
        <w:rPr>
          <w:rFonts w:ascii="Arial" w:hAnsi="Arial" w:cs="Arial"/>
          <w:b/>
        </w:rPr>
        <w:t>pokládá den zveřejnění Výzvy</w:t>
      </w:r>
      <w:r w:rsidRPr="00C424A9">
        <w:rPr>
          <w:rFonts w:ascii="Arial" w:hAnsi="Arial" w:cs="Arial"/>
        </w:rPr>
        <w:t xml:space="preserve"> (inzerátu) v Obchodním věstníku.  </w:t>
      </w:r>
      <w:r w:rsidR="00B00A69" w:rsidRPr="00C424A9">
        <w:rPr>
          <w:rFonts w:ascii="Arial" w:hAnsi="Arial" w:cs="Arial"/>
        </w:rPr>
        <w:t xml:space="preserve">Podmínky jsou také uveřejněny </w:t>
      </w:r>
      <w:r w:rsidR="000922A8" w:rsidRPr="00C424A9">
        <w:rPr>
          <w:rFonts w:ascii="Arial" w:hAnsi="Arial" w:cs="Arial"/>
        </w:rPr>
        <w:t xml:space="preserve">ve </w:t>
      </w:r>
      <w:r w:rsidR="00023BE2" w:rsidRPr="00C424A9">
        <w:rPr>
          <w:rFonts w:ascii="Arial" w:hAnsi="Arial" w:cs="Arial"/>
        </w:rPr>
        <w:t xml:space="preserve">veřejných dokumentech na profilu zadavatele: </w:t>
      </w:r>
      <w:hyperlink r:id="rId11" w:history="1">
        <w:r w:rsidR="00023BE2" w:rsidRPr="00C424A9">
          <w:rPr>
            <w:rStyle w:val="Hypertextovodkaz"/>
            <w:rFonts w:ascii="Arial" w:hAnsi="Arial" w:cs="Arial"/>
            <w:bCs/>
          </w:rPr>
          <w:t>https://mpsv.ezak.cz/profile_pubdocuments_2.html</w:t>
        </w:r>
      </w:hyperlink>
      <w:r w:rsidR="00023BE2" w:rsidRPr="00C424A9">
        <w:rPr>
          <w:rFonts w:ascii="Arial" w:hAnsi="Arial" w:cs="Arial"/>
          <w:bCs/>
        </w:rPr>
        <w:t xml:space="preserve"> </w:t>
      </w:r>
    </w:p>
    <w:p w14:paraId="5DD0A15A" w14:textId="77777777" w:rsidR="00933781" w:rsidRPr="00933781" w:rsidRDefault="00A93D7F" w:rsidP="00B90B99">
      <w:pPr>
        <w:pStyle w:val="Odstavecseseznamem"/>
        <w:numPr>
          <w:ilvl w:val="1"/>
          <w:numId w:val="20"/>
        </w:numPr>
        <w:spacing w:line="280" w:lineRule="atLeast"/>
        <w:ind w:left="567" w:right="23" w:hanging="567"/>
        <w:jc w:val="both"/>
        <w:rPr>
          <w:rFonts w:ascii="Arial" w:hAnsi="Arial" w:cs="Arial"/>
        </w:rPr>
      </w:pPr>
      <w:r w:rsidRPr="00C424A9">
        <w:rPr>
          <w:rFonts w:ascii="Arial" w:hAnsi="Arial" w:cs="Arial"/>
        </w:rPr>
        <w:t>Vyhlašovatel vyhlašuje dvoukolovou veřejnou soutěž</w:t>
      </w:r>
      <w:r w:rsidR="00933781">
        <w:rPr>
          <w:rFonts w:ascii="Arial" w:hAnsi="Arial" w:cs="Arial"/>
        </w:rPr>
        <w:t xml:space="preserve">, </w:t>
      </w:r>
      <w:r w:rsidR="00B2035B" w:rsidRPr="00933781">
        <w:rPr>
          <w:rFonts w:ascii="Arial" w:hAnsi="Arial" w:cs="Arial"/>
          <w:bCs/>
        </w:rPr>
        <w:t>v souladu s § 1772 a násl.</w:t>
      </w:r>
      <w:r w:rsidR="00334AF6" w:rsidRPr="00933781">
        <w:rPr>
          <w:rFonts w:ascii="Arial" w:hAnsi="Arial" w:cs="Arial"/>
          <w:bCs/>
        </w:rPr>
        <w:t xml:space="preserve"> občanského zákoníku. </w:t>
      </w:r>
    </w:p>
    <w:p w14:paraId="27CAE61E" w14:textId="77777777" w:rsidR="00933781" w:rsidRPr="00933781" w:rsidRDefault="00933781" w:rsidP="00B90B99">
      <w:pPr>
        <w:pStyle w:val="Odstavecseseznamem"/>
        <w:numPr>
          <w:ilvl w:val="1"/>
          <w:numId w:val="20"/>
        </w:numPr>
        <w:spacing w:line="280" w:lineRule="atLeast"/>
        <w:ind w:left="567" w:right="23" w:hanging="567"/>
        <w:jc w:val="both"/>
        <w:rPr>
          <w:rFonts w:ascii="Arial" w:hAnsi="Arial" w:cs="Arial"/>
        </w:rPr>
      </w:pPr>
      <w:r w:rsidRPr="00933781">
        <w:rPr>
          <w:rFonts w:ascii="Arial" w:hAnsi="Arial" w:cs="Arial"/>
          <w:bCs/>
        </w:rPr>
        <w:t xml:space="preserve">Vyhlašovatel upozorňuje, že se </w:t>
      </w:r>
      <w:r w:rsidRPr="00933781">
        <w:rPr>
          <w:rFonts w:ascii="Arial" w:hAnsi="Arial" w:cs="Arial"/>
          <w:b/>
          <w:bCs/>
        </w:rPr>
        <w:t>nejedná o postup dle zákona 134/2016 Sb</w:t>
      </w:r>
      <w:r w:rsidRPr="00933781">
        <w:rPr>
          <w:rFonts w:ascii="Arial" w:hAnsi="Arial" w:cs="Arial"/>
          <w:bCs/>
        </w:rPr>
        <w:t>., o zadávání veřejných zakázek.  Jakýkoli postup či úkon vyhlašovatele učiněný v tomto řízení není postupem či úkonem podle zákona o zadávání veřejných zakázek, byť by takový úkon či postup formálně připomínal.</w:t>
      </w:r>
    </w:p>
    <w:p w14:paraId="2DEAE05F" w14:textId="77777777" w:rsidR="00F2212D" w:rsidRPr="00D8680C" w:rsidRDefault="00F2212D" w:rsidP="00515C1A">
      <w:pPr>
        <w:spacing w:line="280" w:lineRule="atLeast"/>
        <w:jc w:val="both"/>
        <w:rPr>
          <w:rFonts w:ascii="Arial" w:hAnsi="Arial" w:cs="Arial"/>
          <w:bCs/>
        </w:rPr>
      </w:pPr>
    </w:p>
    <w:p w14:paraId="26AE5D54" w14:textId="77777777" w:rsidR="00D8680C" w:rsidRPr="00531745" w:rsidRDefault="00B658F8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bCs/>
          <w:i/>
          <w:color w:val="FF0000"/>
          <w:sz w:val="16"/>
          <w:u w:val="single"/>
        </w:rPr>
      </w:pPr>
      <w:r w:rsidRPr="00531745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Metodické poznámky a vysvětlivky </w:t>
      </w:r>
      <w:r w:rsidR="00D8680C" w:rsidRPr="00531745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pro navrhovatele: </w:t>
      </w:r>
    </w:p>
    <w:p w14:paraId="0A3F1791" w14:textId="77777777" w:rsidR="00C02694" w:rsidRPr="00531745" w:rsidRDefault="00C02694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Cs/>
          <w:i/>
          <w:color w:val="FF0000"/>
          <w:sz w:val="16"/>
        </w:rPr>
      </w:pPr>
      <w:r w:rsidRPr="00531745">
        <w:rPr>
          <w:rFonts w:ascii="Arial" w:hAnsi="Arial" w:cs="Arial"/>
          <w:bCs/>
          <w:i/>
          <w:color w:val="FF0000"/>
          <w:sz w:val="16"/>
          <w:u w:val="single"/>
        </w:rPr>
        <w:t>Vyhlašovatel tímto žádá všechny navrhovatele, aby se pečlivě seznámili s těmito podmínkami a nabídku podali v souladu s nimi</w:t>
      </w:r>
      <w:r w:rsidRPr="00531745">
        <w:rPr>
          <w:rFonts w:ascii="Arial" w:hAnsi="Arial" w:cs="Arial"/>
          <w:bCs/>
          <w:i/>
          <w:color w:val="FF0000"/>
          <w:sz w:val="16"/>
        </w:rPr>
        <w:t xml:space="preserve">.  </w:t>
      </w:r>
    </w:p>
    <w:p w14:paraId="3177C40F" w14:textId="77777777" w:rsidR="00644FA9" w:rsidRDefault="00644FA9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Cs/>
          <w:i/>
          <w:color w:val="FF0000"/>
          <w:sz w:val="16"/>
        </w:rPr>
      </w:pPr>
    </w:p>
    <w:p w14:paraId="5AA937A2" w14:textId="77777777" w:rsidR="00F2212D" w:rsidRPr="00531745" w:rsidRDefault="00F2212D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Cs/>
          <w:i/>
          <w:color w:val="FF0000"/>
          <w:sz w:val="16"/>
        </w:rPr>
      </w:pPr>
      <w:r w:rsidRPr="00531745">
        <w:rPr>
          <w:rFonts w:ascii="Arial" w:hAnsi="Arial" w:cs="Arial"/>
          <w:bCs/>
          <w:i/>
          <w:color w:val="FF0000"/>
          <w:sz w:val="16"/>
        </w:rPr>
        <w:t xml:space="preserve">Vyhlašovatel </w:t>
      </w:r>
      <w:r w:rsidR="00C02694" w:rsidRPr="00531745">
        <w:rPr>
          <w:rFonts w:ascii="Arial" w:hAnsi="Arial" w:cs="Arial"/>
          <w:bCs/>
          <w:i/>
          <w:color w:val="FF0000"/>
          <w:sz w:val="16"/>
        </w:rPr>
        <w:t xml:space="preserve">zároveň všechny navrhovatele důrazně upozorňuje, že </w:t>
      </w:r>
      <w:r w:rsidRPr="00644FA9">
        <w:rPr>
          <w:rFonts w:ascii="Arial" w:hAnsi="Arial" w:cs="Arial"/>
          <w:bCs/>
          <w:i/>
          <w:color w:val="FF0000"/>
          <w:sz w:val="16"/>
          <w:u w:val="single"/>
        </w:rPr>
        <w:t xml:space="preserve">zahrne do soutěže pouze </w:t>
      </w:r>
      <w:r w:rsidR="00C02694" w:rsidRPr="00644FA9">
        <w:rPr>
          <w:rFonts w:ascii="Arial" w:hAnsi="Arial" w:cs="Arial"/>
          <w:bCs/>
          <w:i/>
          <w:color w:val="FF0000"/>
          <w:sz w:val="16"/>
          <w:u w:val="single"/>
        </w:rPr>
        <w:t xml:space="preserve">takovou nabídku, </w:t>
      </w:r>
      <w:r w:rsidRPr="00644FA9">
        <w:rPr>
          <w:rFonts w:ascii="Arial" w:hAnsi="Arial" w:cs="Arial"/>
          <w:bCs/>
          <w:i/>
          <w:color w:val="FF0000"/>
          <w:sz w:val="16"/>
          <w:u w:val="single"/>
        </w:rPr>
        <w:t>její</w:t>
      </w:r>
      <w:r w:rsidR="00C02694" w:rsidRPr="00644FA9">
        <w:rPr>
          <w:rFonts w:ascii="Arial" w:hAnsi="Arial" w:cs="Arial"/>
          <w:bCs/>
          <w:i/>
          <w:color w:val="FF0000"/>
          <w:sz w:val="16"/>
          <w:u w:val="single"/>
        </w:rPr>
        <w:t>ž</w:t>
      </w:r>
      <w:r w:rsidRPr="00644FA9">
        <w:rPr>
          <w:rFonts w:ascii="Arial" w:hAnsi="Arial" w:cs="Arial"/>
          <w:bCs/>
          <w:i/>
          <w:color w:val="FF0000"/>
          <w:sz w:val="16"/>
          <w:u w:val="single"/>
        </w:rPr>
        <w:t xml:space="preserve"> obsah </w:t>
      </w:r>
      <w:r w:rsidR="00C02694" w:rsidRPr="00644FA9">
        <w:rPr>
          <w:rFonts w:ascii="Arial" w:hAnsi="Arial" w:cs="Arial"/>
          <w:bCs/>
          <w:i/>
          <w:color w:val="FF0000"/>
          <w:sz w:val="16"/>
          <w:u w:val="single"/>
        </w:rPr>
        <w:t xml:space="preserve">odpovídá </w:t>
      </w:r>
      <w:r w:rsidRPr="00644FA9">
        <w:rPr>
          <w:rFonts w:ascii="Arial" w:hAnsi="Arial" w:cs="Arial"/>
          <w:bCs/>
          <w:i/>
          <w:color w:val="FF0000"/>
          <w:sz w:val="16"/>
          <w:u w:val="single"/>
        </w:rPr>
        <w:t>těmto podmínkách</w:t>
      </w:r>
      <w:r w:rsidRPr="00531745">
        <w:rPr>
          <w:rFonts w:ascii="Arial" w:hAnsi="Arial" w:cs="Arial"/>
          <w:bCs/>
          <w:i/>
          <w:color w:val="FF0000"/>
          <w:sz w:val="16"/>
        </w:rPr>
        <w:t xml:space="preserve"> (</w:t>
      </w:r>
      <w:r w:rsidR="00C02694" w:rsidRPr="00531745">
        <w:rPr>
          <w:rFonts w:ascii="Arial" w:hAnsi="Arial" w:cs="Arial"/>
          <w:bCs/>
          <w:i/>
          <w:color w:val="FF0000"/>
          <w:sz w:val="16"/>
        </w:rPr>
        <w:t xml:space="preserve">rozumí se </w:t>
      </w:r>
      <w:r w:rsidRPr="00531745">
        <w:rPr>
          <w:rFonts w:ascii="Arial" w:hAnsi="Arial" w:cs="Arial"/>
          <w:bCs/>
          <w:i/>
          <w:color w:val="FF0000"/>
          <w:sz w:val="16"/>
        </w:rPr>
        <w:t>včetně případných uveřejněných změn a doplnění</w:t>
      </w:r>
      <w:r w:rsidR="00C02694" w:rsidRPr="00531745">
        <w:rPr>
          <w:rFonts w:ascii="Arial" w:hAnsi="Arial" w:cs="Arial"/>
          <w:bCs/>
          <w:i/>
          <w:color w:val="FF0000"/>
          <w:sz w:val="16"/>
        </w:rPr>
        <w:t xml:space="preserve"> </w:t>
      </w:r>
      <w:r w:rsidR="00D8680C" w:rsidRPr="00531745">
        <w:rPr>
          <w:rFonts w:ascii="Arial" w:hAnsi="Arial" w:cs="Arial"/>
          <w:bCs/>
          <w:i/>
          <w:color w:val="FF0000"/>
          <w:sz w:val="16"/>
        </w:rPr>
        <w:t>soutěžních podmínek</w:t>
      </w:r>
      <w:r w:rsidRPr="00531745">
        <w:rPr>
          <w:rFonts w:ascii="Arial" w:hAnsi="Arial" w:cs="Arial"/>
          <w:bCs/>
          <w:i/>
          <w:color w:val="FF0000"/>
          <w:sz w:val="16"/>
        </w:rPr>
        <w:t xml:space="preserve">). V případě, že obsah nabídky podmínkám </w:t>
      </w:r>
      <w:r w:rsidR="00C02694" w:rsidRPr="00531745">
        <w:rPr>
          <w:rFonts w:ascii="Arial" w:hAnsi="Arial" w:cs="Arial"/>
          <w:bCs/>
          <w:i/>
          <w:color w:val="FF0000"/>
          <w:sz w:val="16"/>
        </w:rPr>
        <w:t xml:space="preserve">nebude odpovídat, </w:t>
      </w:r>
      <w:r w:rsidRPr="00531745">
        <w:rPr>
          <w:rFonts w:ascii="Arial" w:hAnsi="Arial" w:cs="Arial"/>
          <w:bCs/>
          <w:i/>
          <w:color w:val="FF0000"/>
          <w:sz w:val="16"/>
        </w:rPr>
        <w:t xml:space="preserve">nabídka bude odmítnuta.    </w:t>
      </w:r>
    </w:p>
    <w:p w14:paraId="28C826EE" w14:textId="77777777" w:rsidR="00644FA9" w:rsidRDefault="00644FA9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Cs/>
          <w:i/>
          <w:color w:val="FF0000"/>
          <w:sz w:val="16"/>
          <w:u w:val="single"/>
        </w:rPr>
      </w:pPr>
    </w:p>
    <w:p w14:paraId="218A5393" w14:textId="77777777" w:rsidR="00F2212D" w:rsidRPr="00531745" w:rsidRDefault="00F2212D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Cs/>
          <w:i/>
          <w:color w:val="FF0000"/>
          <w:sz w:val="16"/>
        </w:rPr>
      </w:pPr>
      <w:r w:rsidRPr="00531745">
        <w:rPr>
          <w:rFonts w:ascii="Arial" w:hAnsi="Arial" w:cs="Arial"/>
          <w:bCs/>
          <w:i/>
          <w:color w:val="FF0000"/>
          <w:sz w:val="16"/>
          <w:u w:val="single"/>
        </w:rPr>
        <w:t>Navrhovatelé nebudou vyzváni k doplnění nabídky</w:t>
      </w:r>
      <w:r w:rsidRPr="00531745">
        <w:rPr>
          <w:rFonts w:ascii="Arial" w:hAnsi="Arial" w:cs="Arial"/>
          <w:bCs/>
          <w:i/>
          <w:color w:val="FF0000"/>
          <w:sz w:val="16"/>
        </w:rPr>
        <w:t>. V souladu s § 1776 odst. 2 občanského zákoníku platí, že ke změně nebo k doplnění nabídky provedené po uplynutí lhůty určené v</w:t>
      </w:r>
      <w:r w:rsidR="00632F0E" w:rsidRPr="00531745">
        <w:rPr>
          <w:rFonts w:ascii="Arial" w:hAnsi="Arial" w:cs="Arial"/>
          <w:bCs/>
          <w:i/>
          <w:color w:val="FF0000"/>
          <w:sz w:val="16"/>
        </w:rPr>
        <w:t xml:space="preserve"> soutěžních </w:t>
      </w:r>
      <w:r w:rsidRPr="00531745">
        <w:rPr>
          <w:rFonts w:ascii="Arial" w:hAnsi="Arial" w:cs="Arial"/>
          <w:bCs/>
          <w:i/>
          <w:color w:val="FF0000"/>
          <w:sz w:val="16"/>
        </w:rPr>
        <w:t xml:space="preserve"> podmínkách pro předkládání nabídek, se nepřihlíží.</w:t>
      </w:r>
    </w:p>
    <w:p w14:paraId="52B50372" w14:textId="77777777" w:rsidR="00515C1A" w:rsidRDefault="00515C1A" w:rsidP="000922A8">
      <w:pPr>
        <w:spacing w:line="280" w:lineRule="atLeast"/>
        <w:jc w:val="both"/>
        <w:rPr>
          <w:rFonts w:ascii="Arial" w:hAnsi="Arial" w:cs="Arial"/>
          <w:bCs/>
          <w:i/>
          <w:color w:val="FF0000"/>
        </w:rPr>
      </w:pPr>
    </w:p>
    <w:p w14:paraId="05520C7A" w14:textId="77777777" w:rsidR="00F2212D" w:rsidRDefault="00F2212D" w:rsidP="000922A8">
      <w:pPr>
        <w:spacing w:line="280" w:lineRule="atLeast"/>
        <w:jc w:val="both"/>
        <w:rPr>
          <w:rFonts w:ascii="Arial" w:hAnsi="Arial" w:cs="Arial"/>
          <w:bCs/>
          <w:i/>
          <w:color w:val="FF0000"/>
        </w:rPr>
      </w:pPr>
    </w:p>
    <w:p w14:paraId="37B5528D" w14:textId="77777777" w:rsidR="000464F0" w:rsidRPr="00D97D6B" w:rsidRDefault="00A2260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2. </w:t>
      </w:r>
      <w:r w:rsidR="008F7968"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PŘEDMĚT SOUTĚŽE </w:t>
      </w:r>
    </w:p>
    <w:p w14:paraId="422CC7D6" w14:textId="77777777" w:rsidR="00516499" w:rsidRDefault="00516499" w:rsidP="00516499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  <w:b/>
        </w:rPr>
      </w:pPr>
      <w:r w:rsidRPr="00DD7BB1">
        <w:rPr>
          <w:rFonts w:ascii="Arial" w:hAnsi="Arial" w:cs="Arial"/>
        </w:rPr>
        <w:t>Předmětem soutěžního díla je</w:t>
      </w:r>
      <w:r w:rsidRPr="00D97D6B">
        <w:rPr>
          <w:rFonts w:ascii="Arial" w:hAnsi="Arial" w:cs="Arial"/>
        </w:rPr>
        <w:t xml:space="preserve"> vytvoření </w:t>
      </w:r>
      <w:r>
        <w:rPr>
          <w:rFonts w:ascii="Arial" w:hAnsi="Arial" w:cs="Arial"/>
          <w:b/>
        </w:rPr>
        <w:t xml:space="preserve">nového vizuálního loga dětské skupiny a na jeho základě značky kvality dětské skupiny.   </w:t>
      </w:r>
    </w:p>
    <w:p w14:paraId="3581C8CB" w14:textId="77777777" w:rsidR="004B2630" w:rsidRDefault="004B2630" w:rsidP="00516499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  <w:b/>
        </w:rPr>
      </w:pPr>
    </w:p>
    <w:p w14:paraId="4AFB23B3" w14:textId="4613585B" w:rsidR="00516499" w:rsidRPr="004B2630" w:rsidRDefault="00516499" w:rsidP="00516499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  <w:r w:rsidRPr="004B2630">
        <w:rPr>
          <w:rFonts w:ascii="Arial" w:hAnsi="Arial" w:cs="Arial"/>
        </w:rPr>
        <w:t xml:space="preserve">Logo bude v rámci projektu Podpora implementace dětských skupin sloužit jako symbol dětských skupin. Používat se bude zejména na stránkách projektu </w:t>
      </w:r>
      <w:r w:rsidR="009F1CAD" w:rsidRPr="004B2630">
        <w:rPr>
          <w:rFonts w:ascii="Arial" w:hAnsi="Arial" w:cs="Arial"/>
        </w:rPr>
        <w:t>www.</w:t>
      </w:r>
      <w:r w:rsidRPr="004B2630">
        <w:rPr>
          <w:rFonts w:ascii="Arial" w:hAnsi="Arial" w:cs="Arial"/>
        </w:rPr>
        <w:t xml:space="preserve">dsmpsv.cz, na propagačních předmětech, informačních materiálech pro rodiče, ale i pro poskytovatele dětských skupin a širokou veřejnost. Symbol by měl být jednoduchý, snadno rozeznatelný a souviset s tématikou dětských skupin, což je péče o děti od jednoho roku věku do šesti let. Dětské skupiny se prezentují jako alternativní služba péče o předškolní děti, která poskytuje kvalitu při cenové dostupnosti péče. Dětské skupiny </w:t>
      </w:r>
      <w:r w:rsidR="009F1CAD" w:rsidRPr="004B2630">
        <w:rPr>
          <w:rFonts w:ascii="Arial" w:hAnsi="Arial" w:cs="Arial"/>
        </w:rPr>
        <w:t>představují</w:t>
      </w:r>
      <w:r w:rsidRPr="004B2630">
        <w:rPr>
          <w:rFonts w:ascii="Arial" w:hAnsi="Arial" w:cs="Arial"/>
        </w:rPr>
        <w:t xml:space="preserve"> zejména benefit pro zaměstnance, neboť je může zřizovat zaměstnavatel pro své zaměstnance-rodiče přímo na pracovišti. </w:t>
      </w:r>
    </w:p>
    <w:p w14:paraId="4F00E27F" w14:textId="77777777" w:rsidR="004B2630" w:rsidRPr="004B2630" w:rsidRDefault="004B2630" w:rsidP="00516499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</w:p>
    <w:p w14:paraId="1F956465" w14:textId="55842290" w:rsidR="00516499" w:rsidRPr="004B2630" w:rsidRDefault="00516499" w:rsidP="00516499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  <w:r w:rsidRPr="004B2630">
        <w:rPr>
          <w:rFonts w:ascii="Arial" w:hAnsi="Arial" w:cs="Arial"/>
        </w:rPr>
        <w:t xml:space="preserve">V návaznosti na logo </w:t>
      </w:r>
      <w:r w:rsidR="004B2630" w:rsidRPr="004B2630">
        <w:rPr>
          <w:rFonts w:ascii="Arial" w:hAnsi="Arial" w:cs="Arial"/>
        </w:rPr>
        <w:t>bude vytvořena</w:t>
      </w:r>
      <w:r w:rsidRPr="004B2630">
        <w:rPr>
          <w:rFonts w:ascii="Arial" w:hAnsi="Arial" w:cs="Arial"/>
        </w:rPr>
        <w:t xml:space="preserve"> rovněž značk</w:t>
      </w:r>
      <w:r w:rsidR="004B2630" w:rsidRPr="004B2630">
        <w:rPr>
          <w:rFonts w:ascii="Arial" w:hAnsi="Arial" w:cs="Arial"/>
        </w:rPr>
        <w:t>a</w:t>
      </w:r>
      <w:r w:rsidRPr="004B2630">
        <w:rPr>
          <w:rFonts w:ascii="Arial" w:hAnsi="Arial" w:cs="Arial"/>
        </w:rPr>
        <w:t xml:space="preserve"> kvality dětských skupin. Značka kvality by měla být samostatným prvkem, nicméně by měla obsahovat </w:t>
      </w:r>
      <w:proofErr w:type="spellStart"/>
      <w:r w:rsidRPr="004B2630">
        <w:rPr>
          <w:rFonts w:ascii="Arial" w:hAnsi="Arial" w:cs="Arial"/>
        </w:rPr>
        <w:t>charakteristiký</w:t>
      </w:r>
      <w:proofErr w:type="spellEnd"/>
      <w:r w:rsidRPr="004B2630">
        <w:rPr>
          <w:rFonts w:ascii="Arial" w:hAnsi="Arial" w:cs="Arial"/>
        </w:rPr>
        <w:t xml:space="preserve"> prvek z loga a být s ním v souladu. Značka bude používána zejména jako symbol kvality dětských skupin přímo u provozovatelů. V rámci projektu bude zřízen tzv. auditní subjekt, který bude na základě splnění předem daných </w:t>
      </w:r>
      <w:proofErr w:type="spellStart"/>
      <w:r w:rsidRPr="004B2630">
        <w:rPr>
          <w:rFonts w:ascii="Arial" w:hAnsi="Arial" w:cs="Arial"/>
        </w:rPr>
        <w:t>kritériíí</w:t>
      </w:r>
      <w:proofErr w:type="spellEnd"/>
      <w:r w:rsidRPr="004B2630">
        <w:rPr>
          <w:rFonts w:ascii="Arial" w:hAnsi="Arial" w:cs="Arial"/>
        </w:rPr>
        <w:t xml:space="preserve"> poskytovat tuto značku poskytovatelům dětských skupin a stvrzovat tak jejich kvalitu. Předpokladem je, že značka bude po splnění požadavků udělena kvalitním dětským skupinám   a vylepena na dveře provozovny. Rodiče tak získají orientační bod, jak rozeznat kvalitní dětskou supinu. </w:t>
      </w:r>
    </w:p>
    <w:p w14:paraId="41392C6A" w14:textId="77777777" w:rsidR="00595423" w:rsidRPr="00D97D6B" w:rsidRDefault="00595423" w:rsidP="00D97D6B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</w:p>
    <w:p w14:paraId="4969C16A" w14:textId="6C615096" w:rsidR="00252179" w:rsidRPr="00D97D6B" w:rsidRDefault="00516499" w:rsidP="00933781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Vyhlašovatel požaduje </w:t>
      </w:r>
      <w:r w:rsidR="00284C9D" w:rsidRPr="00D97D6B">
        <w:rPr>
          <w:rFonts w:ascii="Arial" w:hAnsi="Arial" w:cs="Arial"/>
        </w:rPr>
        <w:t xml:space="preserve">vytvoření </w:t>
      </w:r>
      <w:r w:rsidR="00533FEC">
        <w:rPr>
          <w:rFonts w:ascii="Arial" w:hAnsi="Arial" w:cs="Arial"/>
          <w:b/>
        </w:rPr>
        <w:t xml:space="preserve">nového vizuálního </w:t>
      </w:r>
      <w:r w:rsidR="00B86A24">
        <w:rPr>
          <w:rFonts w:ascii="Arial" w:hAnsi="Arial" w:cs="Arial"/>
          <w:b/>
        </w:rPr>
        <w:t>loga a značky kvality dětské skupiny</w:t>
      </w:r>
      <w:r w:rsidR="00533FEC">
        <w:rPr>
          <w:rFonts w:ascii="Arial" w:hAnsi="Arial" w:cs="Arial"/>
          <w:b/>
        </w:rPr>
        <w:t xml:space="preserve"> </w:t>
      </w:r>
      <w:r w:rsidR="00533FEC" w:rsidRPr="00BF5028">
        <w:rPr>
          <w:rFonts w:ascii="Arial" w:hAnsi="Arial" w:cs="Arial"/>
        </w:rPr>
        <w:t xml:space="preserve">(logo, logotyp, </w:t>
      </w:r>
      <w:r w:rsidR="00D8149E" w:rsidRPr="00BF5028">
        <w:rPr>
          <w:rFonts w:ascii="Arial" w:hAnsi="Arial" w:cs="Arial"/>
        </w:rPr>
        <w:t>grafický manuál</w:t>
      </w:r>
      <w:r w:rsidR="00533FEC" w:rsidRPr="00BF5028">
        <w:rPr>
          <w:rFonts w:ascii="Arial" w:hAnsi="Arial" w:cs="Arial"/>
        </w:rPr>
        <w:t>)</w:t>
      </w:r>
      <w:r w:rsidR="00E52245" w:rsidRPr="00D97D6B">
        <w:rPr>
          <w:rFonts w:ascii="Arial" w:hAnsi="Arial" w:cs="Arial"/>
          <w:b/>
        </w:rPr>
        <w:t xml:space="preserve"> </w:t>
      </w:r>
      <w:r w:rsidR="00284C9D" w:rsidRPr="00D97D6B">
        <w:rPr>
          <w:rFonts w:ascii="Arial" w:hAnsi="Arial" w:cs="Arial"/>
        </w:rPr>
        <w:t xml:space="preserve"> v rozsahu a v souladu </w:t>
      </w:r>
      <w:r w:rsidR="008C42DF" w:rsidRPr="00D97D6B">
        <w:rPr>
          <w:rFonts w:ascii="Arial" w:hAnsi="Arial" w:cs="Arial"/>
        </w:rPr>
        <w:t xml:space="preserve">s těmito podmínkami: </w:t>
      </w:r>
    </w:p>
    <w:p w14:paraId="792DD05A" w14:textId="77777777" w:rsidR="008C42DF" w:rsidRPr="00D97D6B" w:rsidRDefault="008C42DF" w:rsidP="00D97D6B">
      <w:pPr>
        <w:spacing w:line="280" w:lineRule="atLeast"/>
        <w:rPr>
          <w:rFonts w:ascii="Arial" w:hAnsi="Arial" w:cs="Arial"/>
        </w:rPr>
      </w:pPr>
    </w:p>
    <w:p w14:paraId="6D9F0C85" w14:textId="77777777" w:rsidR="00BF5028" w:rsidRPr="00407235" w:rsidRDefault="002A7EDC" w:rsidP="002A7EDC">
      <w:pPr>
        <w:spacing w:line="280" w:lineRule="atLeast"/>
        <w:jc w:val="both"/>
        <w:rPr>
          <w:rFonts w:ascii="Arial" w:hAnsi="Arial" w:cs="Arial"/>
          <w:b/>
          <w:u w:val="single"/>
        </w:rPr>
      </w:pPr>
      <w:r w:rsidRPr="00407235">
        <w:rPr>
          <w:rFonts w:ascii="Arial" w:hAnsi="Arial" w:cs="Arial"/>
          <w:b/>
          <w:u w:val="single"/>
        </w:rPr>
        <w:t>2.</w:t>
      </w:r>
      <w:r w:rsidR="00BF5028" w:rsidRPr="00407235">
        <w:rPr>
          <w:rFonts w:ascii="Arial" w:hAnsi="Arial" w:cs="Arial"/>
          <w:b/>
          <w:u w:val="single"/>
        </w:rPr>
        <w:t>1</w:t>
      </w:r>
      <w:r w:rsidRPr="00407235">
        <w:rPr>
          <w:rFonts w:ascii="Arial" w:hAnsi="Arial" w:cs="Arial"/>
          <w:b/>
          <w:u w:val="single"/>
        </w:rPr>
        <w:t>. POŽADAVKY VYHLAŠOVATELE NA NÁVRH LOGA/LOGOTYPU</w:t>
      </w:r>
      <w:r w:rsidR="00516499">
        <w:rPr>
          <w:rFonts w:ascii="Arial" w:hAnsi="Arial" w:cs="Arial"/>
          <w:b/>
          <w:u w:val="single"/>
        </w:rPr>
        <w:t xml:space="preserve"> A ZNAČKY KVALITY</w:t>
      </w:r>
      <w:r w:rsidRPr="00407235">
        <w:rPr>
          <w:rFonts w:ascii="Arial" w:hAnsi="Arial" w:cs="Arial"/>
          <w:b/>
          <w:u w:val="single"/>
        </w:rPr>
        <w:t xml:space="preserve"> </w:t>
      </w:r>
    </w:p>
    <w:p w14:paraId="09B04607" w14:textId="77777777" w:rsidR="00713B10" w:rsidRDefault="00713B10" w:rsidP="002A7EDC">
      <w:pPr>
        <w:spacing w:line="280" w:lineRule="atLeast"/>
        <w:jc w:val="both"/>
        <w:rPr>
          <w:rFonts w:ascii="Arial" w:hAnsi="Arial" w:cs="Arial"/>
          <w:b/>
        </w:rPr>
      </w:pPr>
    </w:p>
    <w:p w14:paraId="4A7B29D3" w14:textId="77777777" w:rsidR="00BF5028" w:rsidRDefault="00933781" w:rsidP="00933781">
      <w:pPr>
        <w:spacing w:line="280" w:lineRule="atLeast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2.1.1  </w:t>
      </w:r>
      <w:r>
        <w:rPr>
          <w:rFonts w:ascii="Arial" w:hAnsi="Arial" w:cs="Arial"/>
        </w:rPr>
        <w:tab/>
      </w:r>
      <w:r w:rsidR="00A2260E" w:rsidRPr="0023033C">
        <w:rPr>
          <w:rFonts w:ascii="Arial" w:hAnsi="Arial" w:cs="Arial"/>
          <w:b/>
          <w:u w:val="single"/>
        </w:rPr>
        <w:t>Pojetí návrhu</w:t>
      </w:r>
      <w:r w:rsidR="0023033C" w:rsidRPr="0023033C">
        <w:rPr>
          <w:rFonts w:ascii="Arial" w:hAnsi="Arial" w:cs="Arial"/>
          <w:b/>
          <w:u w:val="single"/>
        </w:rPr>
        <w:t xml:space="preserve"> pro 1 kolo</w:t>
      </w:r>
      <w:r w:rsidR="00A2260E" w:rsidRPr="0023033C">
        <w:rPr>
          <w:rFonts w:ascii="Arial" w:hAnsi="Arial" w:cs="Arial"/>
          <w:b/>
        </w:rPr>
        <w:t>:</w:t>
      </w:r>
      <w:r w:rsidR="00A2260E">
        <w:rPr>
          <w:rFonts w:ascii="Arial" w:hAnsi="Arial" w:cs="Arial"/>
        </w:rPr>
        <w:t xml:space="preserve"> </w:t>
      </w:r>
    </w:p>
    <w:p w14:paraId="72004EBA" w14:textId="77777777" w:rsidR="002A7EDC" w:rsidRPr="00A2260E" w:rsidRDefault="002A7EDC" w:rsidP="00933781">
      <w:pPr>
        <w:spacing w:line="280" w:lineRule="atLeast"/>
        <w:ind w:firstLine="567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201D64">
        <w:rPr>
          <w:rFonts w:ascii="Arial" w:hAnsi="Arial" w:cs="Arial"/>
        </w:rPr>
        <w:t>ávrh loga</w:t>
      </w:r>
      <w:r w:rsidR="00BF5028">
        <w:rPr>
          <w:rFonts w:ascii="Arial" w:hAnsi="Arial" w:cs="Arial"/>
        </w:rPr>
        <w:t xml:space="preserve"> a </w:t>
      </w:r>
      <w:r w:rsidRPr="00201D64">
        <w:rPr>
          <w:rFonts w:ascii="Arial" w:hAnsi="Arial" w:cs="Arial"/>
        </w:rPr>
        <w:t>logotypu</w:t>
      </w:r>
      <w:r w:rsidR="00BF5028">
        <w:rPr>
          <w:rFonts w:ascii="Arial" w:hAnsi="Arial" w:cs="Arial"/>
        </w:rPr>
        <w:t>,</w:t>
      </w:r>
      <w:r w:rsidRPr="00201D64">
        <w:rPr>
          <w:rFonts w:ascii="Arial" w:hAnsi="Arial" w:cs="Arial"/>
        </w:rPr>
        <w:t xml:space="preserve"> </w:t>
      </w:r>
      <w:r w:rsidR="00BF5028">
        <w:rPr>
          <w:rFonts w:ascii="Arial" w:hAnsi="Arial" w:cs="Arial"/>
        </w:rPr>
        <w:t xml:space="preserve">vždy </w:t>
      </w:r>
      <w:r>
        <w:rPr>
          <w:rFonts w:ascii="Arial" w:hAnsi="Arial" w:cs="Arial"/>
        </w:rPr>
        <w:t xml:space="preserve">ve dvou </w:t>
      </w:r>
      <w:r w:rsidRPr="00201D64">
        <w:rPr>
          <w:rFonts w:ascii="Arial" w:hAnsi="Arial" w:cs="Arial"/>
        </w:rPr>
        <w:t>variant</w:t>
      </w:r>
      <w:r>
        <w:rPr>
          <w:rFonts w:ascii="Arial" w:hAnsi="Arial" w:cs="Arial"/>
        </w:rPr>
        <w:t>ách</w:t>
      </w:r>
      <w:r w:rsidRPr="00201D64">
        <w:rPr>
          <w:rFonts w:ascii="Arial" w:hAnsi="Arial" w:cs="Arial"/>
        </w:rPr>
        <w:t>:</w:t>
      </w:r>
    </w:p>
    <w:p w14:paraId="10D935ED" w14:textId="77777777" w:rsidR="004A458B" w:rsidRPr="002A7EDC" w:rsidRDefault="004A458B" w:rsidP="00B90B99">
      <w:pPr>
        <w:pStyle w:val="Odstavecseseznamem"/>
        <w:numPr>
          <w:ilvl w:val="0"/>
          <w:numId w:val="18"/>
        </w:numPr>
        <w:spacing w:line="280" w:lineRule="atLeast"/>
        <w:ind w:left="1776"/>
        <w:rPr>
          <w:rFonts w:ascii="Arial" w:hAnsi="Arial" w:cs="Arial"/>
          <w:b/>
        </w:rPr>
      </w:pPr>
      <w:r w:rsidRPr="002A7EDC">
        <w:rPr>
          <w:rFonts w:ascii="Arial" w:hAnsi="Arial" w:cs="Arial"/>
          <w:b/>
        </w:rPr>
        <w:t>Logo</w:t>
      </w:r>
      <w:r w:rsidR="00C064FC">
        <w:rPr>
          <w:rFonts w:ascii="Arial" w:hAnsi="Arial" w:cs="Arial"/>
          <w:b/>
        </w:rPr>
        <w:t xml:space="preserve"> dětské skupiny</w:t>
      </w:r>
      <w:r w:rsidRPr="002A7EDC">
        <w:rPr>
          <w:rFonts w:ascii="Arial" w:hAnsi="Arial" w:cs="Arial"/>
          <w:b/>
        </w:rPr>
        <w:t xml:space="preserve"> jako grafická značka</w:t>
      </w:r>
    </w:p>
    <w:p w14:paraId="77F67E6A" w14:textId="77777777" w:rsidR="00A2260E" w:rsidRDefault="002A7EDC" w:rsidP="00B90B99">
      <w:pPr>
        <w:pStyle w:val="Odstavecseseznamem"/>
        <w:numPr>
          <w:ilvl w:val="1"/>
          <w:numId w:val="19"/>
        </w:numPr>
        <w:spacing w:line="280" w:lineRule="atLeast"/>
        <w:ind w:left="2496"/>
        <w:rPr>
          <w:rFonts w:ascii="Arial" w:hAnsi="Arial" w:cs="Arial"/>
        </w:rPr>
      </w:pPr>
      <w:r w:rsidRPr="00201D64">
        <w:rPr>
          <w:rFonts w:ascii="Arial" w:hAnsi="Arial" w:cs="Arial"/>
        </w:rPr>
        <w:t xml:space="preserve">návrh loga ve formátu A4 v </w:t>
      </w:r>
      <w:r w:rsidRPr="002A7EDC">
        <w:rPr>
          <w:rFonts w:ascii="Arial" w:hAnsi="Arial" w:cs="Arial"/>
          <w:b/>
        </w:rPr>
        <w:t>b</w:t>
      </w:r>
      <w:r w:rsidR="00A2260E" w:rsidRPr="002A7EDC">
        <w:rPr>
          <w:rFonts w:ascii="Arial" w:hAnsi="Arial" w:cs="Arial"/>
          <w:b/>
        </w:rPr>
        <w:t>arevné</w:t>
      </w:r>
      <w:r>
        <w:rPr>
          <w:rFonts w:ascii="Arial" w:hAnsi="Arial" w:cs="Arial"/>
          <w:b/>
        </w:rPr>
        <w:t>m</w:t>
      </w:r>
      <w:r w:rsidR="00A2260E">
        <w:rPr>
          <w:rFonts w:ascii="Arial" w:hAnsi="Arial" w:cs="Arial"/>
        </w:rPr>
        <w:t xml:space="preserve"> provedení</w:t>
      </w:r>
    </w:p>
    <w:p w14:paraId="465CA6FD" w14:textId="77777777" w:rsidR="00A2260E" w:rsidRDefault="002A7EDC" w:rsidP="00B90B99">
      <w:pPr>
        <w:pStyle w:val="Odstavecseseznamem"/>
        <w:numPr>
          <w:ilvl w:val="1"/>
          <w:numId w:val="19"/>
        </w:numPr>
        <w:spacing w:line="280" w:lineRule="atLeast"/>
        <w:ind w:left="2496"/>
        <w:rPr>
          <w:rFonts w:ascii="Arial" w:hAnsi="Arial" w:cs="Arial"/>
        </w:rPr>
      </w:pPr>
      <w:r w:rsidRPr="00201D64">
        <w:rPr>
          <w:rFonts w:ascii="Arial" w:hAnsi="Arial" w:cs="Arial"/>
        </w:rPr>
        <w:t xml:space="preserve">návrh loga ve formátu A4 v </w:t>
      </w:r>
      <w:r w:rsidRPr="002A7EDC">
        <w:rPr>
          <w:rFonts w:ascii="Arial" w:hAnsi="Arial" w:cs="Arial"/>
          <w:b/>
        </w:rPr>
        <w:t>č</w:t>
      </w:r>
      <w:r w:rsidR="00A2260E" w:rsidRPr="002A7EDC">
        <w:rPr>
          <w:rFonts w:ascii="Arial" w:hAnsi="Arial" w:cs="Arial"/>
          <w:b/>
        </w:rPr>
        <w:t>ernobílé</w:t>
      </w:r>
      <w:r>
        <w:rPr>
          <w:rFonts w:ascii="Arial" w:hAnsi="Arial" w:cs="Arial"/>
          <w:b/>
        </w:rPr>
        <w:t>m</w:t>
      </w:r>
      <w:r w:rsidR="00A2260E">
        <w:rPr>
          <w:rFonts w:ascii="Arial" w:hAnsi="Arial" w:cs="Arial"/>
        </w:rPr>
        <w:t xml:space="preserve"> provedení</w:t>
      </w:r>
    </w:p>
    <w:p w14:paraId="6B7F02C3" w14:textId="6C5D8CDD" w:rsidR="004A458B" w:rsidRPr="002A7EDC" w:rsidRDefault="004A458B" w:rsidP="00B90B99">
      <w:pPr>
        <w:pStyle w:val="Odstavecseseznamem"/>
        <w:numPr>
          <w:ilvl w:val="0"/>
          <w:numId w:val="18"/>
        </w:numPr>
        <w:spacing w:line="280" w:lineRule="atLeast"/>
        <w:ind w:left="1776"/>
        <w:rPr>
          <w:rFonts w:ascii="Arial" w:hAnsi="Arial" w:cs="Arial"/>
          <w:b/>
        </w:rPr>
      </w:pPr>
      <w:r w:rsidRPr="002A7EDC">
        <w:rPr>
          <w:rFonts w:ascii="Arial" w:hAnsi="Arial" w:cs="Arial"/>
          <w:b/>
        </w:rPr>
        <w:t xml:space="preserve">Logotyp </w:t>
      </w:r>
      <w:r w:rsidR="00C064FC">
        <w:rPr>
          <w:rFonts w:ascii="Arial" w:hAnsi="Arial" w:cs="Arial"/>
          <w:b/>
        </w:rPr>
        <w:t xml:space="preserve">dětské skupiny </w:t>
      </w:r>
      <w:r w:rsidRPr="002A7EDC">
        <w:rPr>
          <w:rFonts w:ascii="Arial" w:hAnsi="Arial" w:cs="Arial"/>
          <w:b/>
        </w:rPr>
        <w:t>– logo s textem (</w:t>
      </w:r>
      <w:r w:rsidR="00162196">
        <w:rPr>
          <w:rFonts w:ascii="Arial" w:hAnsi="Arial" w:cs="Arial"/>
          <w:b/>
        </w:rPr>
        <w:t>dětská skupina</w:t>
      </w:r>
      <w:r w:rsidRPr="002A7EDC">
        <w:rPr>
          <w:rFonts w:ascii="Arial" w:hAnsi="Arial" w:cs="Arial"/>
          <w:b/>
        </w:rPr>
        <w:t>)</w:t>
      </w:r>
    </w:p>
    <w:p w14:paraId="0299DE4B" w14:textId="5BF1FC96" w:rsidR="002A7EDC" w:rsidRPr="0008660E" w:rsidRDefault="00C064FC" w:rsidP="0008660E">
      <w:pPr>
        <w:spacing w:line="280" w:lineRule="atLea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08660E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i.      </w:t>
      </w:r>
      <w:r w:rsidR="002A7EDC" w:rsidRPr="0008660E">
        <w:rPr>
          <w:rFonts w:ascii="Arial" w:hAnsi="Arial" w:cs="Arial"/>
        </w:rPr>
        <w:t xml:space="preserve">návrh logotypu ve formátu A4 v </w:t>
      </w:r>
      <w:r w:rsidR="002A7EDC" w:rsidRPr="0008660E">
        <w:rPr>
          <w:rFonts w:ascii="Arial" w:hAnsi="Arial" w:cs="Arial"/>
          <w:b/>
        </w:rPr>
        <w:t>barevném</w:t>
      </w:r>
      <w:r w:rsidR="002A7EDC" w:rsidRPr="0008660E">
        <w:rPr>
          <w:rFonts w:ascii="Arial" w:hAnsi="Arial" w:cs="Arial"/>
        </w:rPr>
        <w:t xml:space="preserve"> provedení</w:t>
      </w:r>
    </w:p>
    <w:p w14:paraId="63F182A4" w14:textId="6D73DB89" w:rsidR="002A7EDC" w:rsidRPr="0008660E" w:rsidRDefault="0008660E" w:rsidP="0008660E">
      <w:pPr>
        <w:pStyle w:val="Odstavecseseznamem"/>
        <w:numPr>
          <w:ilvl w:val="0"/>
          <w:numId w:val="26"/>
        </w:numPr>
        <w:spacing w:line="280" w:lineRule="atLeast"/>
        <w:ind w:hanging="145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2A7EDC" w:rsidRPr="0008660E">
        <w:rPr>
          <w:rFonts w:ascii="Arial" w:hAnsi="Arial" w:cs="Arial"/>
        </w:rPr>
        <w:t xml:space="preserve">návrh logotypu ve formátu A4 v </w:t>
      </w:r>
      <w:r w:rsidR="002A7EDC" w:rsidRPr="0008660E">
        <w:rPr>
          <w:rFonts w:ascii="Arial" w:hAnsi="Arial" w:cs="Arial"/>
          <w:b/>
        </w:rPr>
        <w:t>černobílém</w:t>
      </w:r>
      <w:r w:rsidR="002A7EDC" w:rsidRPr="0008660E">
        <w:rPr>
          <w:rFonts w:ascii="Arial" w:hAnsi="Arial" w:cs="Arial"/>
        </w:rPr>
        <w:t xml:space="preserve"> provedení</w:t>
      </w:r>
    </w:p>
    <w:p w14:paraId="432DAB8A" w14:textId="77777777" w:rsidR="00516499" w:rsidRPr="0008660E" w:rsidRDefault="005D59E1" w:rsidP="0008660E">
      <w:pPr>
        <w:pStyle w:val="Odstavecseseznamem"/>
        <w:numPr>
          <w:ilvl w:val="0"/>
          <w:numId w:val="18"/>
        </w:numPr>
        <w:spacing w:line="280" w:lineRule="atLeast"/>
        <w:ind w:left="1843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C064FC" w:rsidRPr="0008660E">
        <w:rPr>
          <w:rFonts w:ascii="Arial" w:hAnsi="Arial" w:cs="Arial"/>
          <w:b/>
        </w:rPr>
        <w:t>Značka kvality</w:t>
      </w:r>
      <w:r w:rsidR="00C064FC" w:rsidRPr="0008660E">
        <w:rPr>
          <w:rFonts w:ascii="Arial" w:hAnsi="Arial" w:cs="Arial"/>
        </w:rPr>
        <w:t xml:space="preserve"> dětské skupiny</w:t>
      </w:r>
      <w:r w:rsidR="00C064FC" w:rsidRPr="0008660E">
        <w:rPr>
          <w:rFonts w:ascii="Arial" w:hAnsi="Arial" w:cs="Arial"/>
        </w:rPr>
        <w:br/>
        <w:t xml:space="preserve">    </w:t>
      </w:r>
      <w:r>
        <w:rPr>
          <w:rFonts w:ascii="Arial" w:hAnsi="Arial" w:cs="Arial"/>
        </w:rPr>
        <w:t>i</w:t>
      </w:r>
      <w:r w:rsidR="00C064FC" w:rsidRPr="0008660E">
        <w:rPr>
          <w:rFonts w:ascii="Arial" w:hAnsi="Arial" w:cs="Arial"/>
        </w:rPr>
        <w:t xml:space="preserve"> .     návrh značky ve formátu A4 v </w:t>
      </w:r>
      <w:r w:rsidR="00C064FC" w:rsidRPr="0008660E">
        <w:rPr>
          <w:rFonts w:ascii="Arial" w:hAnsi="Arial" w:cs="Arial"/>
          <w:b/>
        </w:rPr>
        <w:t>barevném</w:t>
      </w:r>
      <w:r w:rsidR="00C064FC" w:rsidRPr="0008660E">
        <w:rPr>
          <w:rFonts w:ascii="Arial" w:hAnsi="Arial" w:cs="Arial"/>
        </w:rPr>
        <w:t xml:space="preserve"> provedení</w:t>
      </w:r>
    </w:p>
    <w:p w14:paraId="4A1AB56F" w14:textId="493EF7C2" w:rsidR="00C064FC" w:rsidRPr="0008660E" w:rsidRDefault="005D59E1" w:rsidP="0008660E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08660E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 xml:space="preserve">   </w:t>
      </w:r>
      <w:proofErr w:type="spellStart"/>
      <w:r w:rsidR="00C064FC" w:rsidRPr="0008660E">
        <w:rPr>
          <w:rFonts w:ascii="Arial" w:hAnsi="Arial" w:cs="Arial"/>
        </w:rPr>
        <w:t>ii</w:t>
      </w:r>
      <w:proofErr w:type="spellEnd"/>
      <w:r w:rsidR="00C064FC" w:rsidRPr="0008660E">
        <w:rPr>
          <w:rFonts w:ascii="Arial" w:hAnsi="Arial" w:cs="Arial"/>
        </w:rPr>
        <w:t xml:space="preserve">. </w:t>
      </w:r>
      <w:r w:rsidR="0008660E">
        <w:rPr>
          <w:rFonts w:ascii="Arial" w:hAnsi="Arial" w:cs="Arial"/>
        </w:rPr>
        <w:t xml:space="preserve">    </w:t>
      </w:r>
      <w:r w:rsidR="00C064FC" w:rsidRPr="0008660E">
        <w:rPr>
          <w:rFonts w:ascii="Arial" w:hAnsi="Arial" w:cs="Arial"/>
        </w:rPr>
        <w:t xml:space="preserve"> návrh značky ve formátu A4 v </w:t>
      </w:r>
      <w:r w:rsidR="00C064FC" w:rsidRPr="0008660E">
        <w:rPr>
          <w:rFonts w:ascii="Arial" w:hAnsi="Arial" w:cs="Arial"/>
          <w:b/>
        </w:rPr>
        <w:t>černobílém</w:t>
      </w:r>
      <w:r w:rsidR="00C064FC" w:rsidRPr="0008660E">
        <w:rPr>
          <w:rFonts w:ascii="Arial" w:hAnsi="Arial" w:cs="Arial"/>
        </w:rPr>
        <w:t xml:space="preserve"> provedení</w:t>
      </w:r>
    </w:p>
    <w:p w14:paraId="7DAF372A" w14:textId="77777777" w:rsidR="0023033C" w:rsidRDefault="00B86A24" w:rsidP="00407235">
      <w:pPr>
        <w:spacing w:line="280" w:lineRule="atLeast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Navrhovatel může návrh doplnit krátkou písemnou informací o tom, co chce svou prací  </w:t>
      </w:r>
      <w:r>
        <w:rPr>
          <w:rFonts w:ascii="Arial" w:hAnsi="Arial" w:cs="Arial"/>
        </w:rPr>
        <w:br/>
        <w:t xml:space="preserve">          </w:t>
      </w:r>
      <w:r w:rsidR="005D59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zdůraznit, jaká je symbolika návrhu apod. </w:t>
      </w:r>
    </w:p>
    <w:p w14:paraId="45E45047" w14:textId="77777777" w:rsidR="00B86A24" w:rsidRDefault="00B86A24" w:rsidP="00407235">
      <w:pPr>
        <w:spacing w:line="280" w:lineRule="atLeast"/>
        <w:ind w:firstLine="708"/>
        <w:rPr>
          <w:rFonts w:ascii="Arial" w:hAnsi="Arial" w:cs="Arial"/>
        </w:rPr>
      </w:pPr>
    </w:p>
    <w:p w14:paraId="62E87DBF" w14:textId="77777777" w:rsidR="00407235" w:rsidRDefault="00407235" w:rsidP="00407235">
      <w:pPr>
        <w:spacing w:line="280" w:lineRule="atLeast"/>
        <w:ind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K</w:t>
      </w:r>
      <w:r w:rsidRPr="008A1CCA">
        <w:rPr>
          <w:rFonts w:ascii="Arial" w:hAnsi="Arial" w:cs="Arial"/>
        </w:rPr>
        <w:t xml:space="preserve">aždý navrhovatel může v nabídce předložit </w:t>
      </w:r>
      <w:r w:rsidRPr="008A1CCA">
        <w:rPr>
          <w:rFonts w:ascii="Arial" w:hAnsi="Arial" w:cs="Arial"/>
          <w:b/>
          <w:u w:val="single"/>
        </w:rPr>
        <w:t>maximálně 3 soutěžní návrhy</w:t>
      </w:r>
      <w:r w:rsidR="00B86A24">
        <w:rPr>
          <w:rFonts w:ascii="Arial" w:hAnsi="Arial" w:cs="Arial"/>
          <w:b/>
          <w:u w:val="single"/>
        </w:rPr>
        <w:t>.</w:t>
      </w:r>
    </w:p>
    <w:p w14:paraId="0C2CECF2" w14:textId="77777777" w:rsidR="00407235" w:rsidRDefault="00407235" w:rsidP="00407235">
      <w:pPr>
        <w:spacing w:line="280" w:lineRule="atLeast"/>
        <w:ind w:firstLine="708"/>
        <w:rPr>
          <w:rFonts w:ascii="Arial" w:hAnsi="Arial" w:cs="Arial"/>
        </w:rPr>
      </w:pPr>
    </w:p>
    <w:p w14:paraId="328AAA40" w14:textId="77777777" w:rsidR="002A7EDC" w:rsidRPr="00BF5028" w:rsidRDefault="00933781" w:rsidP="00933781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2.1.2.    </w:t>
      </w:r>
      <w:r w:rsidR="00BF5028" w:rsidRPr="00BF5028">
        <w:rPr>
          <w:rFonts w:ascii="Arial" w:hAnsi="Arial" w:cs="Arial"/>
        </w:rPr>
        <w:t>Požadavky vyhlašovatele na vytvoření loga/logotypu</w:t>
      </w:r>
      <w:r w:rsidR="00D518E9">
        <w:rPr>
          <w:rFonts w:ascii="Arial" w:hAnsi="Arial" w:cs="Arial"/>
        </w:rPr>
        <w:t xml:space="preserve"> a značky kvality</w:t>
      </w:r>
      <w:r w:rsidR="00BF5028" w:rsidRPr="00BF5028">
        <w:rPr>
          <w:rFonts w:ascii="Arial" w:hAnsi="Arial" w:cs="Arial"/>
        </w:rPr>
        <w:t>:</w:t>
      </w:r>
    </w:p>
    <w:p w14:paraId="0CB224C8" w14:textId="16488349" w:rsidR="004A458B" w:rsidRPr="004A458B" w:rsidRDefault="0008660E" w:rsidP="00B90B99">
      <w:pPr>
        <w:pStyle w:val="Odstavecseseznamem"/>
        <w:numPr>
          <w:ilvl w:val="0"/>
          <w:numId w:val="17"/>
        </w:num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518E9">
        <w:rPr>
          <w:rFonts w:ascii="Arial" w:hAnsi="Arial" w:cs="Arial"/>
        </w:rPr>
        <w:t>riginálnost a nezaměnitelnost</w:t>
      </w:r>
      <w:r w:rsidR="00284C9D" w:rsidRPr="004A458B">
        <w:rPr>
          <w:rFonts w:ascii="Arial" w:hAnsi="Arial" w:cs="Arial"/>
        </w:rPr>
        <w:t xml:space="preserve"> – nutná podmínka pro</w:t>
      </w:r>
      <w:r w:rsidR="004A458B" w:rsidRPr="004A458B">
        <w:rPr>
          <w:rFonts w:ascii="Arial" w:hAnsi="Arial" w:cs="Arial"/>
        </w:rPr>
        <w:t xml:space="preserve"> přihlášení ochranné </w:t>
      </w:r>
      <w:r w:rsidR="00103410" w:rsidRPr="004A458B">
        <w:rPr>
          <w:rFonts w:ascii="Arial" w:hAnsi="Arial" w:cs="Arial"/>
        </w:rPr>
        <w:t>známk</w:t>
      </w:r>
      <w:r w:rsidR="00103410">
        <w:rPr>
          <w:rFonts w:ascii="Arial" w:hAnsi="Arial" w:cs="Arial"/>
        </w:rPr>
        <w:t>y</w:t>
      </w:r>
      <w:r w:rsidR="00103410" w:rsidRPr="004A458B">
        <w:rPr>
          <w:rFonts w:ascii="Arial" w:hAnsi="Arial" w:cs="Arial"/>
        </w:rPr>
        <w:t xml:space="preserve"> </w:t>
      </w:r>
      <w:r w:rsidR="004A458B" w:rsidRPr="004A458B">
        <w:rPr>
          <w:rFonts w:ascii="Arial" w:hAnsi="Arial" w:cs="Arial"/>
        </w:rPr>
        <w:t>ve smyslu zákona č. 441/2003 Sb.</w:t>
      </w:r>
      <w:r w:rsidR="005D59E1">
        <w:rPr>
          <w:rFonts w:ascii="Arial" w:hAnsi="Arial" w:cs="Arial"/>
        </w:rPr>
        <w:t>,</w:t>
      </w:r>
      <w:r w:rsidR="004A458B" w:rsidRPr="004A458B">
        <w:rPr>
          <w:rFonts w:ascii="Arial" w:hAnsi="Arial" w:cs="Arial"/>
        </w:rPr>
        <w:t xml:space="preserve"> o ochranných známkách, v platném znění</w:t>
      </w:r>
      <w:r w:rsidR="00284C9D" w:rsidRPr="004A458B">
        <w:rPr>
          <w:rFonts w:ascii="Arial" w:hAnsi="Arial" w:cs="Arial"/>
        </w:rPr>
        <w:t xml:space="preserve"> </w:t>
      </w:r>
    </w:p>
    <w:p w14:paraId="2939C3BB" w14:textId="39F7566E" w:rsidR="007511C8" w:rsidRDefault="0008660E" w:rsidP="00B90B99">
      <w:pPr>
        <w:pStyle w:val="Odstavecseseznamem"/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7511C8" w:rsidRPr="004A458B">
        <w:rPr>
          <w:rFonts w:ascii="Arial" w:hAnsi="Arial" w:cs="Arial"/>
        </w:rPr>
        <w:t xml:space="preserve">adčasový vzhled </w:t>
      </w:r>
      <w:r w:rsidR="00021929">
        <w:rPr>
          <w:rFonts w:ascii="Arial" w:hAnsi="Arial" w:cs="Arial"/>
        </w:rPr>
        <w:t>–</w:t>
      </w:r>
      <w:r w:rsidR="007511C8" w:rsidRPr="004A458B">
        <w:rPr>
          <w:rFonts w:ascii="Arial" w:hAnsi="Arial" w:cs="Arial"/>
        </w:rPr>
        <w:t xml:space="preserve"> </w:t>
      </w:r>
      <w:r w:rsidR="00021929">
        <w:rPr>
          <w:rFonts w:ascii="Arial" w:hAnsi="Arial" w:cs="Arial"/>
        </w:rPr>
        <w:t>vzhled loga</w:t>
      </w:r>
      <w:r w:rsidR="00D518E9">
        <w:rPr>
          <w:rFonts w:ascii="Arial" w:hAnsi="Arial" w:cs="Arial"/>
        </w:rPr>
        <w:t>/značky</w:t>
      </w:r>
      <w:r w:rsidR="00021929">
        <w:rPr>
          <w:rFonts w:ascii="Arial" w:hAnsi="Arial" w:cs="Arial"/>
        </w:rPr>
        <w:t xml:space="preserve"> by neměl </w:t>
      </w:r>
      <w:r w:rsidR="007511C8" w:rsidRPr="004A458B">
        <w:rPr>
          <w:rFonts w:ascii="Arial" w:hAnsi="Arial" w:cs="Arial"/>
        </w:rPr>
        <w:t xml:space="preserve">podléhat módním trendům používaným např. v reklamě (odlesky, pseudo3D) </w:t>
      </w:r>
    </w:p>
    <w:p w14:paraId="2816A3D1" w14:textId="15C900AB" w:rsidR="00021929" w:rsidRPr="004A458B" w:rsidRDefault="0008660E" w:rsidP="00B90B99">
      <w:pPr>
        <w:pStyle w:val="Odstavecseseznamem"/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021929">
        <w:rPr>
          <w:rFonts w:ascii="Arial" w:hAnsi="Arial" w:cs="Arial"/>
        </w:rPr>
        <w:t>ogo</w:t>
      </w:r>
      <w:r w:rsidR="00D518E9">
        <w:rPr>
          <w:rFonts w:ascii="Arial" w:hAnsi="Arial" w:cs="Arial"/>
        </w:rPr>
        <w:t>/značka</w:t>
      </w:r>
      <w:r w:rsidR="00021929">
        <w:rPr>
          <w:rFonts w:ascii="Arial" w:hAnsi="Arial" w:cs="Arial"/>
        </w:rPr>
        <w:t xml:space="preserve"> by měl</w:t>
      </w:r>
      <w:r w:rsidR="00D518E9">
        <w:rPr>
          <w:rFonts w:ascii="Arial" w:hAnsi="Arial" w:cs="Arial"/>
        </w:rPr>
        <w:t>y</w:t>
      </w:r>
      <w:r w:rsidR="00021929">
        <w:rPr>
          <w:rFonts w:ascii="Arial" w:hAnsi="Arial" w:cs="Arial"/>
        </w:rPr>
        <w:t xml:space="preserve"> být snadno identifikovatelné a zapamatovatelné</w:t>
      </w:r>
    </w:p>
    <w:p w14:paraId="07975C53" w14:textId="2780AE46" w:rsidR="007511C8" w:rsidRPr="007511C8" w:rsidRDefault="0008660E" w:rsidP="00B90B99">
      <w:pPr>
        <w:numPr>
          <w:ilvl w:val="0"/>
          <w:numId w:val="14"/>
        </w:num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7511C8" w:rsidRPr="007511C8">
        <w:rPr>
          <w:rFonts w:ascii="Arial" w:hAnsi="Arial" w:cs="Arial"/>
        </w:rPr>
        <w:t>ednoduchý tvar a vhodně zvolená barevnost</w:t>
      </w:r>
    </w:p>
    <w:p w14:paraId="54BD95FF" w14:textId="3DF4F904" w:rsidR="00021929" w:rsidRPr="001A1BD0" w:rsidRDefault="0008660E" w:rsidP="00021929">
      <w:pPr>
        <w:numPr>
          <w:ilvl w:val="0"/>
          <w:numId w:val="14"/>
        </w:numPr>
        <w:spacing w:after="120" w:line="280" w:lineRule="atLeast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021929">
        <w:rPr>
          <w:rFonts w:ascii="Arial" w:hAnsi="Arial" w:cs="Arial"/>
        </w:rPr>
        <w:t>ogo</w:t>
      </w:r>
      <w:r w:rsidR="00D518E9">
        <w:rPr>
          <w:rFonts w:ascii="Arial" w:hAnsi="Arial" w:cs="Arial"/>
        </w:rPr>
        <w:t>/značka</w:t>
      </w:r>
      <w:r w:rsidR="00021929">
        <w:rPr>
          <w:rFonts w:ascii="Arial" w:hAnsi="Arial" w:cs="Arial"/>
        </w:rPr>
        <w:t xml:space="preserve"> by měl</w:t>
      </w:r>
      <w:r w:rsidR="00D518E9">
        <w:rPr>
          <w:rFonts w:ascii="Arial" w:hAnsi="Arial" w:cs="Arial"/>
        </w:rPr>
        <w:t>y</w:t>
      </w:r>
      <w:r w:rsidR="00021929">
        <w:rPr>
          <w:rFonts w:ascii="Arial" w:hAnsi="Arial" w:cs="Arial"/>
        </w:rPr>
        <w:t xml:space="preserve"> obsahovat g</w:t>
      </w:r>
      <w:r w:rsidR="00021929" w:rsidRPr="001A1BD0">
        <w:rPr>
          <w:rFonts w:ascii="Arial" w:hAnsi="Arial" w:cs="Arial"/>
        </w:rPr>
        <w:t xml:space="preserve">rafický symbol, který bude vyjadřovat poselství dětských skupin – </w:t>
      </w:r>
      <w:r w:rsidR="00021929">
        <w:rPr>
          <w:rFonts w:ascii="Arial" w:hAnsi="Arial" w:cs="Arial"/>
        </w:rPr>
        <w:t>pomoc rodičům lépe slaďovat rodinný a pracovní život, flexibilní a výhodná služba péče o předškolní děti, možná forma zaměstnaneckého benefitu;</w:t>
      </w:r>
      <w:r w:rsidR="000E6B72">
        <w:rPr>
          <w:rFonts w:ascii="Arial" w:hAnsi="Arial" w:cs="Arial"/>
        </w:rPr>
        <w:t xml:space="preserve"> zároveň bude symbol využíván jako </w:t>
      </w:r>
      <w:r w:rsidR="00021929">
        <w:rPr>
          <w:rFonts w:ascii="Arial" w:hAnsi="Arial" w:cs="Arial"/>
        </w:rPr>
        <w:t>značka kvality, která bude dětským skupinám udělována auditním orgánem po úspěšném absolvování auditu kvality</w:t>
      </w:r>
    </w:p>
    <w:p w14:paraId="08303A2C" w14:textId="38168173" w:rsidR="00021929" w:rsidRPr="00634310" w:rsidRDefault="0008660E" w:rsidP="00021929">
      <w:pPr>
        <w:numPr>
          <w:ilvl w:val="0"/>
          <w:numId w:val="14"/>
        </w:numPr>
        <w:spacing w:after="120" w:line="280" w:lineRule="atLeast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021929" w:rsidRPr="00092E7A">
        <w:rPr>
          <w:rFonts w:ascii="Arial" w:hAnsi="Arial" w:cs="Arial"/>
        </w:rPr>
        <w:t>itelnost</w:t>
      </w:r>
      <w:r w:rsidR="00021929">
        <w:rPr>
          <w:rFonts w:ascii="Arial" w:hAnsi="Arial" w:cs="Arial"/>
        </w:rPr>
        <w:t xml:space="preserve"> a emocionální rozměr – symbol by měl být </w:t>
      </w:r>
      <w:r w:rsidR="00021929" w:rsidRPr="00092E7A">
        <w:rPr>
          <w:rFonts w:ascii="Arial" w:hAnsi="Arial" w:cs="Arial"/>
        </w:rPr>
        <w:t>v souladu s komunikační strategií, vyvolávající pocit sounáležitosti a sympatie</w:t>
      </w:r>
      <w:r w:rsidR="00021929">
        <w:rPr>
          <w:rFonts w:ascii="Arial" w:hAnsi="Arial" w:cs="Arial"/>
        </w:rPr>
        <w:t xml:space="preserve"> bez infantilního podtextu</w:t>
      </w:r>
    </w:p>
    <w:p w14:paraId="3D3457FE" w14:textId="52FE5EB9" w:rsidR="00021929" w:rsidRPr="00092E7A" w:rsidRDefault="0008660E" w:rsidP="00021929">
      <w:pPr>
        <w:numPr>
          <w:ilvl w:val="0"/>
          <w:numId w:val="14"/>
        </w:numPr>
        <w:spacing w:after="120" w:line="280" w:lineRule="atLeast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021929" w:rsidRPr="00092E7A">
        <w:rPr>
          <w:rFonts w:ascii="Arial" w:hAnsi="Arial" w:cs="Arial"/>
        </w:rPr>
        <w:t>ožnost obohacení o slovní dodate</w:t>
      </w:r>
      <w:r w:rsidR="00021929">
        <w:rPr>
          <w:rFonts w:ascii="Arial" w:hAnsi="Arial" w:cs="Arial"/>
        </w:rPr>
        <w:t>k</w:t>
      </w:r>
      <w:r w:rsidR="00021929" w:rsidRPr="00092E7A">
        <w:rPr>
          <w:rFonts w:ascii="Arial" w:hAnsi="Arial" w:cs="Arial"/>
        </w:rPr>
        <w:t xml:space="preserve"> nebo slogan, další aplikovatelnost loga i vizuálního stylu</w:t>
      </w:r>
    </w:p>
    <w:p w14:paraId="1C2072FB" w14:textId="180078E9" w:rsidR="00021929" w:rsidRPr="00092E7A" w:rsidRDefault="0008660E" w:rsidP="00021929">
      <w:pPr>
        <w:numPr>
          <w:ilvl w:val="0"/>
          <w:numId w:val="14"/>
        </w:numPr>
        <w:spacing w:after="120" w:line="280" w:lineRule="atLeast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21929" w:rsidRPr="00092E7A">
        <w:rPr>
          <w:rFonts w:ascii="Arial" w:hAnsi="Arial" w:cs="Arial"/>
        </w:rPr>
        <w:t>dolnost proti zneužití a vandalismu – nemožnost jednoduchým dokreslením změnit význam loga a logotypu</w:t>
      </w:r>
      <w:r w:rsidR="00D518E9">
        <w:rPr>
          <w:rFonts w:ascii="Arial" w:hAnsi="Arial" w:cs="Arial"/>
        </w:rPr>
        <w:t xml:space="preserve"> a značky kvality</w:t>
      </w:r>
    </w:p>
    <w:p w14:paraId="23E7DA82" w14:textId="77777777" w:rsidR="001A5008" w:rsidRDefault="001A5008" w:rsidP="001A5008">
      <w:pPr>
        <w:spacing w:line="280" w:lineRule="atLeast"/>
        <w:rPr>
          <w:rFonts w:ascii="Arial" w:hAnsi="Arial" w:cs="Arial"/>
          <w:b/>
        </w:rPr>
      </w:pPr>
    </w:p>
    <w:p w14:paraId="10B6601B" w14:textId="77777777" w:rsidR="002A7EDC" w:rsidRPr="00407235" w:rsidRDefault="00BF5028" w:rsidP="001A5008">
      <w:pPr>
        <w:spacing w:line="280" w:lineRule="atLeast"/>
        <w:rPr>
          <w:rFonts w:ascii="Arial" w:hAnsi="Arial" w:cs="Arial"/>
          <w:b/>
          <w:u w:val="single"/>
        </w:rPr>
      </w:pPr>
      <w:r w:rsidRPr="00407235">
        <w:rPr>
          <w:rFonts w:ascii="Arial" w:hAnsi="Arial" w:cs="Arial"/>
          <w:b/>
          <w:u w:val="single"/>
        </w:rPr>
        <w:t xml:space="preserve">2.2. OBSAH A STRUKTURA GRAFICKÉHO MANUÁLU </w:t>
      </w:r>
    </w:p>
    <w:p w14:paraId="3F91AC19" w14:textId="77777777" w:rsidR="00713B10" w:rsidRPr="00BF5028" w:rsidRDefault="00713B10" w:rsidP="001A5008">
      <w:pPr>
        <w:spacing w:line="280" w:lineRule="atLeast"/>
        <w:rPr>
          <w:rFonts w:ascii="Arial" w:hAnsi="Arial" w:cs="Arial"/>
          <w:b/>
        </w:rPr>
      </w:pPr>
    </w:p>
    <w:p w14:paraId="52840F13" w14:textId="6EF73E25" w:rsidR="00BF5028" w:rsidRPr="00BF5028" w:rsidRDefault="00933781" w:rsidP="00933781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 w:rsidRPr="00933781">
        <w:rPr>
          <w:rFonts w:ascii="Arial" w:hAnsi="Arial" w:cs="Arial"/>
        </w:rPr>
        <w:t>2.2.1.</w:t>
      </w:r>
      <w:r>
        <w:rPr>
          <w:rFonts w:ascii="Arial" w:hAnsi="Arial" w:cs="Arial"/>
          <w:b/>
        </w:rPr>
        <w:t xml:space="preserve"> </w:t>
      </w:r>
      <w:r w:rsidR="00BF5028" w:rsidRPr="00191EA4">
        <w:rPr>
          <w:rFonts w:ascii="Arial" w:hAnsi="Arial" w:cs="Arial"/>
          <w:b/>
          <w:u w:val="single"/>
        </w:rPr>
        <w:t>Vybraný navrhovatel</w:t>
      </w:r>
      <w:r w:rsidR="00BF5028">
        <w:rPr>
          <w:rFonts w:ascii="Arial" w:hAnsi="Arial" w:cs="Arial"/>
        </w:rPr>
        <w:t xml:space="preserve"> dopracuje, k novému logu/logotypu</w:t>
      </w:r>
      <w:r w:rsidR="00E74BB3">
        <w:rPr>
          <w:rFonts w:ascii="Arial" w:hAnsi="Arial" w:cs="Arial"/>
        </w:rPr>
        <w:t>, značce kvality</w:t>
      </w:r>
      <w:r w:rsidR="00BF5028">
        <w:rPr>
          <w:rFonts w:ascii="Arial" w:hAnsi="Arial" w:cs="Arial"/>
        </w:rPr>
        <w:t xml:space="preserve"> a podkladům předloženým vyhlašovateli v 2. kole veřejné soutěže, také grafický manuál. </w:t>
      </w:r>
      <w:r w:rsidR="00BF5028" w:rsidRPr="00BF5028">
        <w:rPr>
          <w:rFonts w:ascii="Arial" w:hAnsi="Arial" w:cs="Arial"/>
        </w:rPr>
        <w:t xml:space="preserve">Náš cíl: plnohodnotný a kvalitně zpracovaný grafický manuál </w:t>
      </w:r>
      <w:r w:rsidR="00E74BB3">
        <w:rPr>
          <w:rFonts w:ascii="Arial" w:hAnsi="Arial" w:cs="Arial"/>
        </w:rPr>
        <w:t xml:space="preserve">loga, </w:t>
      </w:r>
      <w:r w:rsidR="00BF5028" w:rsidRPr="00BF5028">
        <w:rPr>
          <w:rFonts w:ascii="Arial" w:hAnsi="Arial" w:cs="Arial"/>
        </w:rPr>
        <w:t>značky</w:t>
      </w:r>
      <w:r w:rsidR="000E6B72">
        <w:rPr>
          <w:rFonts w:ascii="Arial" w:hAnsi="Arial" w:cs="Arial"/>
        </w:rPr>
        <w:t xml:space="preserve"> kvality</w:t>
      </w:r>
      <w:r w:rsidR="00BF5028" w:rsidRPr="00BF5028">
        <w:rPr>
          <w:rFonts w:ascii="Arial" w:hAnsi="Arial" w:cs="Arial"/>
        </w:rPr>
        <w:t xml:space="preserve"> a vizuálního stylu.</w:t>
      </w:r>
    </w:p>
    <w:p w14:paraId="2F433D7F" w14:textId="77777777" w:rsidR="00BF5028" w:rsidRDefault="00BF5028" w:rsidP="00BF5028">
      <w:pPr>
        <w:spacing w:line="280" w:lineRule="atLeast"/>
        <w:ind w:right="23"/>
        <w:jc w:val="both"/>
        <w:rPr>
          <w:rFonts w:ascii="Arial" w:hAnsi="Arial" w:cs="Arial"/>
        </w:rPr>
      </w:pPr>
    </w:p>
    <w:p w14:paraId="419AF2B3" w14:textId="77777777" w:rsidR="00BF5028" w:rsidRDefault="00933781" w:rsidP="00BF5028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2.2.2.  </w:t>
      </w:r>
      <w:r w:rsidR="00BF5028">
        <w:rPr>
          <w:rFonts w:ascii="Arial" w:hAnsi="Arial" w:cs="Arial"/>
        </w:rPr>
        <w:t>Požadavky na grafický manuál:</w:t>
      </w:r>
    </w:p>
    <w:p w14:paraId="705D9464" w14:textId="77777777" w:rsidR="007511C8" w:rsidRPr="00BF5028" w:rsidRDefault="001A5008" w:rsidP="00933781">
      <w:pPr>
        <w:spacing w:line="280" w:lineRule="atLeast"/>
        <w:ind w:firstLine="567"/>
        <w:rPr>
          <w:rFonts w:ascii="Arial" w:hAnsi="Arial" w:cs="Arial"/>
        </w:rPr>
      </w:pPr>
      <w:r w:rsidRPr="00BF5028">
        <w:rPr>
          <w:rFonts w:ascii="Arial" w:hAnsi="Arial" w:cs="Arial"/>
        </w:rPr>
        <w:t>Zhotovitel je povinen dopracovat grafický manuál minimálně v tomto rozsahu:</w:t>
      </w:r>
    </w:p>
    <w:p w14:paraId="5112B896" w14:textId="77777777" w:rsidR="007511C8" w:rsidRPr="007511C8" w:rsidRDefault="007511C8" w:rsidP="00B90B99">
      <w:pPr>
        <w:numPr>
          <w:ilvl w:val="0"/>
          <w:numId w:val="15"/>
        </w:numPr>
        <w:spacing w:line="280" w:lineRule="atLeast"/>
        <w:ind w:left="1776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Úvod </w:t>
      </w:r>
    </w:p>
    <w:p w14:paraId="564040DC" w14:textId="67BF2791" w:rsidR="007511C8" w:rsidRPr="007511C8" w:rsidRDefault="0008660E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511C8" w:rsidRPr="007511C8">
        <w:rPr>
          <w:rFonts w:ascii="Arial" w:hAnsi="Arial" w:cs="Arial"/>
        </w:rPr>
        <w:t>ředstavení nového loga</w:t>
      </w:r>
      <w:r w:rsidR="00E74BB3">
        <w:rPr>
          <w:rFonts w:ascii="Arial" w:hAnsi="Arial" w:cs="Arial"/>
        </w:rPr>
        <w:t>/značky kvality</w:t>
      </w:r>
      <w:r w:rsidR="007511C8" w:rsidRPr="007511C8">
        <w:rPr>
          <w:rFonts w:ascii="Arial" w:hAnsi="Arial" w:cs="Arial"/>
        </w:rPr>
        <w:t xml:space="preserve"> (legenda loga</w:t>
      </w:r>
      <w:r w:rsidR="00ED1007">
        <w:rPr>
          <w:rFonts w:ascii="Arial" w:hAnsi="Arial" w:cs="Arial"/>
        </w:rPr>
        <w:t>/značky kvality</w:t>
      </w:r>
      <w:r w:rsidR="007511C8" w:rsidRPr="007511C8">
        <w:rPr>
          <w:rFonts w:ascii="Arial" w:hAnsi="Arial" w:cs="Arial"/>
        </w:rPr>
        <w:t xml:space="preserve"> s vysvětlením ideového záměru)</w:t>
      </w:r>
    </w:p>
    <w:p w14:paraId="7A05271D" w14:textId="77777777" w:rsid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lastRenderedPageBreak/>
        <w:t>Jednotný vizuální styl – jak pracovat s</w:t>
      </w:r>
      <w:r w:rsidR="002F7587">
        <w:rPr>
          <w:rFonts w:ascii="Arial" w:hAnsi="Arial" w:cs="Arial"/>
        </w:rPr>
        <w:t> </w:t>
      </w:r>
      <w:r w:rsidRPr="007511C8">
        <w:rPr>
          <w:rFonts w:ascii="Arial" w:hAnsi="Arial" w:cs="Arial"/>
        </w:rPr>
        <w:t>manuálem</w:t>
      </w:r>
    </w:p>
    <w:p w14:paraId="32BA72A8" w14:textId="77777777" w:rsidR="007511C8" w:rsidRPr="007511C8" w:rsidRDefault="007511C8" w:rsidP="00B90B99">
      <w:pPr>
        <w:numPr>
          <w:ilvl w:val="0"/>
          <w:numId w:val="15"/>
        </w:numPr>
        <w:spacing w:line="280" w:lineRule="atLeast"/>
        <w:ind w:left="1776"/>
        <w:rPr>
          <w:rFonts w:ascii="Arial" w:hAnsi="Arial" w:cs="Arial"/>
        </w:rPr>
      </w:pPr>
      <w:r w:rsidRPr="007511C8">
        <w:rPr>
          <w:rFonts w:ascii="Arial" w:hAnsi="Arial" w:cs="Arial"/>
        </w:rPr>
        <w:t>Základní návod na práci s logem a logotypem</w:t>
      </w:r>
      <w:r w:rsidR="00E74BB3">
        <w:rPr>
          <w:rFonts w:ascii="Arial" w:hAnsi="Arial" w:cs="Arial"/>
        </w:rPr>
        <w:t xml:space="preserve"> a značkou kvality</w:t>
      </w:r>
    </w:p>
    <w:p w14:paraId="35CD58E5" w14:textId="77777777" w:rsidR="007511C8" w:rsidRPr="007511C8" w:rsidRDefault="00021929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>
        <w:rPr>
          <w:rFonts w:ascii="Arial" w:hAnsi="Arial" w:cs="Arial"/>
        </w:rPr>
        <w:t>Logo</w:t>
      </w:r>
      <w:r w:rsidR="00E74BB3">
        <w:rPr>
          <w:rFonts w:ascii="Arial" w:hAnsi="Arial" w:cs="Arial"/>
        </w:rPr>
        <w:t>/značka kvality</w:t>
      </w:r>
      <w:r w:rsidR="007511C8" w:rsidRPr="007511C8">
        <w:rPr>
          <w:rFonts w:ascii="Arial" w:hAnsi="Arial" w:cs="Arial"/>
        </w:rPr>
        <w:t xml:space="preserve"> - základní varianta loga bez textu (bez názvu) pro běžné použití</w:t>
      </w:r>
    </w:p>
    <w:p w14:paraId="21D81612" w14:textId="77777777" w:rsidR="007511C8" w:rsidRPr="007511C8" w:rsidRDefault="00021929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>
        <w:rPr>
          <w:rFonts w:ascii="Arial" w:hAnsi="Arial" w:cs="Arial"/>
        </w:rPr>
        <w:t>Logo</w:t>
      </w:r>
      <w:r w:rsidR="00E74BB3">
        <w:rPr>
          <w:rFonts w:ascii="Arial" w:hAnsi="Arial" w:cs="Arial"/>
        </w:rPr>
        <w:t>/značka kvality</w:t>
      </w:r>
      <w:r w:rsidR="007511C8" w:rsidRPr="007511C8">
        <w:rPr>
          <w:rFonts w:ascii="Arial" w:hAnsi="Arial" w:cs="Arial"/>
        </w:rPr>
        <w:t xml:space="preserve"> - varianta loga s </w:t>
      </w:r>
      <w:r>
        <w:rPr>
          <w:rFonts w:ascii="Arial" w:hAnsi="Arial" w:cs="Arial"/>
        </w:rPr>
        <w:t>textem</w:t>
      </w:r>
    </w:p>
    <w:p w14:paraId="79D371F3" w14:textId="77777777" w:rsidR="007511C8" w:rsidRPr="007511C8" w:rsidRDefault="00021929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>
        <w:rPr>
          <w:rFonts w:ascii="Arial" w:hAnsi="Arial" w:cs="Arial"/>
        </w:rPr>
        <w:t>Logo</w:t>
      </w:r>
      <w:r w:rsidR="00E74BB3">
        <w:rPr>
          <w:rFonts w:ascii="Arial" w:hAnsi="Arial" w:cs="Arial"/>
        </w:rPr>
        <w:t>/značka kvality</w:t>
      </w:r>
      <w:r>
        <w:rPr>
          <w:rFonts w:ascii="Arial" w:hAnsi="Arial" w:cs="Arial"/>
        </w:rPr>
        <w:t xml:space="preserve"> v</w:t>
      </w:r>
      <w:r w:rsidR="007511C8" w:rsidRPr="007511C8">
        <w:rPr>
          <w:rFonts w:ascii="Arial" w:hAnsi="Arial" w:cs="Arial"/>
        </w:rPr>
        <w:t xml:space="preserve"> jednobarevné</w:t>
      </w:r>
      <w:r>
        <w:rPr>
          <w:rFonts w:ascii="Arial" w:hAnsi="Arial" w:cs="Arial"/>
        </w:rPr>
        <w:t>m</w:t>
      </w:r>
      <w:r w:rsidR="007511C8" w:rsidRPr="007511C8">
        <w:rPr>
          <w:rFonts w:ascii="Arial" w:hAnsi="Arial" w:cs="Arial"/>
        </w:rPr>
        <w:t xml:space="preserve"> provedení</w:t>
      </w:r>
    </w:p>
    <w:p w14:paraId="3FC76712" w14:textId="77777777" w:rsidR="007511C8" w:rsidRPr="007511C8" w:rsidRDefault="00021929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>
        <w:rPr>
          <w:rFonts w:ascii="Arial" w:hAnsi="Arial" w:cs="Arial"/>
        </w:rPr>
        <w:t>Logo</w:t>
      </w:r>
      <w:r w:rsidR="00E74BB3">
        <w:rPr>
          <w:rFonts w:ascii="Arial" w:hAnsi="Arial" w:cs="Arial"/>
        </w:rPr>
        <w:t>/značka kvality</w:t>
      </w:r>
      <w:r>
        <w:rPr>
          <w:rFonts w:ascii="Arial" w:hAnsi="Arial" w:cs="Arial"/>
        </w:rPr>
        <w:t xml:space="preserve"> v </w:t>
      </w:r>
      <w:r w:rsidR="007511C8" w:rsidRPr="007511C8">
        <w:rPr>
          <w:rFonts w:ascii="Arial" w:hAnsi="Arial" w:cs="Arial"/>
        </w:rPr>
        <w:t>černobílé</w:t>
      </w:r>
      <w:r>
        <w:rPr>
          <w:rFonts w:ascii="Arial" w:hAnsi="Arial" w:cs="Arial"/>
        </w:rPr>
        <w:t>m</w:t>
      </w:r>
      <w:r w:rsidR="007511C8" w:rsidRPr="007511C8">
        <w:rPr>
          <w:rFonts w:ascii="Arial" w:hAnsi="Arial" w:cs="Arial"/>
        </w:rPr>
        <w:t xml:space="preserve"> provedení</w:t>
      </w:r>
    </w:p>
    <w:p w14:paraId="5FC9F7AD" w14:textId="77777777" w:rsidR="007511C8" w:rsidRPr="007511C8" w:rsidRDefault="00021929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>
        <w:rPr>
          <w:rFonts w:ascii="Arial" w:hAnsi="Arial" w:cs="Arial"/>
        </w:rPr>
        <w:t>Logo</w:t>
      </w:r>
      <w:r w:rsidR="00E74BB3">
        <w:rPr>
          <w:rFonts w:ascii="Arial" w:hAnsi="Arial" w:cs="Arial"/>
        </w:rPr>
        <w:t>/značka kvality</w:t>
      </w:r>
      <w:r>
        <w:rPr>
          <w:rFonts w:ascii="Arial" w:hAnsi="Arial" w:cs="Arial"/>
        </w:rPr>
        <w:t xml:space="preserve"> v</w:t>
      </w:r>
      <w:r w:rsidR="007511C8" w:rsidRPr="007511C8">
        <w:rPr>
          <w:rFonts w:ascii="Arial" w:hAnsi="Arial" w:cs="Arial"/>
        </w:rPr>
        <w:t xml:space="preserve"> provedení v materiálu (papír, látka, </w:t>
      </w:r>
      <w:r>
        <w:rPr>
          <w:rFonts w:ascii="Arial" w:hAnsi="Arial" w:cs="Arial"/>
        </w:rPr>
        <w:t>dřevo</w:t>
      </w:r>
      <w:r w:rsidR="007511C8" w:rsidRPr="007511C8">
        <w:rPr>
          <w:rFonts w:ascii="Arial" w:hAnsi="Arial" w:cs="Arial"/>
        </w:rPr>
        <w:t>)</w:t>
      </w:r>
    </w:p>
    <w:p w14:paraId="622F9564" w14:textId="77777777" w:rsidR="007511C8" w:rsidRPr="007511C8" w:rsidRDefault="00021929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>
        <w:rPr>
          <w:rFonts w:ascii="Arial" w:hAnsi="Arial" w:cs="Arial"/>
        </w:rPr>
        <w:t>Logo</w:t>
      </w:r>
      <w:r w:rsidR="00E74BB3">
        <w:rPr>
          <w:rFonts w:ascii="Arial" w:hAnsi="Arial" w:cs="Arial"/>
        </w:rPr>
        <w:t>/značka kvality</w:t>
      </w:r>
      <w:r w:rsidR="007511C8" w:rsidRPr="007511C8">
        <w:rPr>
          <w:rFonts w:ascii="Arial" w:hAnsi="Arial" w:cs="Arial"/>
        </w:rPr>
        <w:t xml:space="preserve"> na podkladové ploše</w:t>
      </w:r>
    </w:p>
    <w:p w14:paraId="56830C98" w14:textId="77777777" w:rsidR="007511C8" w:rsidRPr="007511C8" w:rsidRDefault="00021929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>
        <w:rPr>
          <w:rFonts w:ascii="Arial" w:hAnsi="Arial" w:cs="Arial"/>
        </w:rPr>
        <w:t>Logo</w:t>
      </w:r>
      <w:r w:rsidR="00E74BB3">
        <w:rPr>
          <w:rFonts w:ascii="Arial" w:hAnsi="Arial" w:cs="Arial"/>
        </w:rPr>
        <w:t>/značka kvality</w:t>
      </w:r>
      <w:r w:rsidR="007511C8" w:rsidRPr="007511C8">
        <w:rPr>
          <w:rFonts w:ascii="Arial" w:hAnsi="Arial" w:cs="Arial"/>
        </w:rPr>
        <w:t xml:space="preserve"> – </w:t>
      </w:r>
      <w:proofErr w:type="spellStart"/>
      <w:r w:rsidR="007511C8" w:rsidRPr="007511C8">
        <w:rPr>
          <w:rFonts w:ascii="Arial" w:hAnsi="Arial" w:cs="Arial"/>
        </w:rPr>
        <w:t>šedoškálová</w:t>
      </w:r>
      <w:proofErr w:type="spellEnd"/>
      <w:r w:rsidR="007511C8" w:rsidRPr="007511C8">
        <w:rPr>
          <w:rFonts w:ascii="Arial" w:hAnsi="Arial" w:cs="Arial"/>
        </w:rPr>
        <w:t xml:space="preserve"> varianta, pozitiv- negativ, podtisk</w:t>
      </w:r>
    </w:p>
    <w:p w14:paraId="7C87194D" w14:textId="77777777"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proofErr w:type="spellStart"/>
      <w:r w:rsidRPr="007511C8">
        <w:rPr>
          <w:rFonts w:ascii="Arial" w:hAnsi="Arial" w:cs="Arial"/>
        </w:rPr>
        <w:t>Rozkres</w:t>
      </w:r>
      <w:proofErr w:type="spellEnd"/>
      <w:r w:rsidRPr="007511C8">
        <w:rPr>
          <w:rFonts w:ascii="Arial" w:hAnsi="Arial" w:cs="Arial"/>
        </w:rPr>
        <w:t xml:space="preserve"> </w:t>
      </w:r>
      <w:r w:rsidR="00021929">
        <w:rPr>
          <w:rFonts w:ascii="Arial" w:hAnsi="Arial" w:cs="Arial"/>
        </w:rPr>
        <w:t>loga</w:t>
      </w:r>
      <w:r w:rsidR="00E74BB3">
        <w:rPr>
          <w:rFonts w:ascii="Arial" w:hAnsi="Arial" w:cs="Arial"/>
        </w:rPr>
        <w:t>/značky kvality</w:t>
      </w:r>
    </w:p>
    <w:p w14:paraId="65E2A95D" w14:textId="77777777"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Ochranná zóna</w:t>
      </w:r>
    </w:p>
    <w:p w14:paraId="43884182" w14:textId="77777777"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Rozměrová řada a sazební schémata</w:t>
      </w:r>
    </w:p>
    <w:p w14:paraId="5D45E135" w14:textId="77777777" w:rsid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Zakázané varianty</w:t>
      </w:r>
    </w:p>
    <w:p w14:paraId="5CDD84F2" w14:textId="77777777" w:rsidR="007511C8" w:rsidRPr="007511C8" w:rsidRDefault="007511C8" w:rsidP="00B90B99">
      <w:pPr>
        <w:numPr>
          <w:ilvl w:val="0"/>
          <w:numId w:val="15"/>
        </w:numPr>
        <w:spacing w:line="280" w:lineRule="atLeast"/>
        <w:ind w:left="1776"/>
        <w:rPr>
          <w:rFonts w:ascii="Arial" w:hAnsi="Arial" w:cs="Arial"/>
        </w:rPr>
      </w:pPr>
      <w:r w:rsidRPr="007511C8">
        <w:rPr>
          <w:rFonts w:ascii="Arial" w:hAnsi="Arial" w:cs="Arial"/>
        </w:rPr>
        <w:t>Písmo</w:t>
      </w:r>
    </w:p>
    <w:p w14:paraId="394217D3" w14:textId="77777777"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Základní písmo vzorník</w:t>
      </w:r>
    </w:p>
    <w:p w14:paraId="3798C050" w14:textId="77777777" w:rsid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Doplňkové písmo vzorník</w:t>
      </w:r>
    </w:p>
    <w:p w14:paraId="7A167B8D" w14:textId="77777777" w:rsidR="007511C8" w:rsidRPr="007511C8" w:rsidRDefault="007511C8" w:rsidP="00B90B99">
      <w:pPr>
        <w:numPr>
          <w:ilvl w:val="0"/>
          <w:numId w:val="15"/>
        </w:numPr>
        <w:spacing w:line="280" w:lineRule="atLeast"/>
        <w:ind w:left="1776"/>
        <w:rPr>
          <w:rFonts w:ascii="Arial" w:hAnsi="Arial" w:cs="Arial"/>
        </w:rPr>
      </w:pPr>
      <w:r w:rsidRPr="007511C8">
        <w:rPr>
          <w:rFonts w:ascii="Arial" w:hAnsi="Arial" w:cs="Arial"/>
        </w:rPr>
        <w:t>Barevnost</w:t>
      </w:r>
    </w:p>
    <w:p w14:paraId="4B8EBCCB" w14:textId="77777777"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Základní barvy</w:t>
      </w:r>
    </w:p>
    <w:p w14:paraId="3DED993A" w14:textId="77777777" w:rsid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Doplňkové barvy</w:t>
      </w:r>
    </w:p>
    <w:p w14:paraId="5F1C2BF9" w14:textId="77777777" w:rsidR="007511C8" w:rsidRPr="007511C8" w:rsidRDefault="007511C8" w:rsidP="00B90B99">
      <w:pPr>
        <w:numPr>
          <w:ilvl w:val="0"/>
          <w:numId w:val="15"/>
        </w:numPr>
        <w:spacing w:line="280" w:lineRule="atLeast"/>
        <w:ind w:left="1776"/>
        <w:rPr>
          <w:rFonts w:ascii="Arial" w:hAnsi="Arial" w:cs="Arial"/>
        </w:rPr>
      </w:pPr>
      <w:r w:rsidRPr="007511C8">
        <w:rPr>
          <w:rFonts w:ascii="Arial" w:hAnsi="Arial" w:cs="Arial"/>
        </w:rPr>
        <w:t>Merkantilní tiskoviny (vytvoření šablon)</w:t>
      </w:r>
    </w:p>
    <w:p w14:paraId="56CFCA7E" w14:textId="77777777"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Hlavičkový papír</w:t>
      </w:r>
    </w:p>
    <w:p w14:paraId="7C983835" w14:textId="77777777"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Vizitky </w:t>
      </w:r>
    </w:p>
    <w:p w14:paraId="76B153CB" w14:textId="77777777"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Šablona na PPT prezentaci</w:t>
      </w:r>
    </w:p>
    <w:p w14:paraId="0BE88D68" w14:textId="77777777"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Sloha A4</w:t>
      </w:r>
    </w:p>
    <w:p w14:paraId="73858F97" w14:textId="77777777" w:rsidR="007511C8" w:rsidRPr="007511C8" w:rsidRDefault="007511C8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 w:rsidRPr="007511C8">
        <w:rPr>
          <w:rFonts w:ascii="Arial" w:hAnsi="Arial" w:cs="Arial"/>
        </w:rPr>
        <w:t>Titulní list dokumentu</w:t>
      </w:r>
    </w:p>
    <w:p w14:paraId="65E298A0" w14:textId="77777777" w:rsidR="007511C8" w:rsidRPr="007511C8" w:rsidRDefault="007511C8" w:rsidP="00933781">
      <w:pPr>
        <w:spacing w:line="280" w:lineRule="atLeast"/>
        <w:ind w:left="1056"/>
        <w:rPr>
          <w:rFonts w:ascii="Arial" w:hAnsi="Arial" w:cs="Arial"/>
        </w:rPr>
      </w:pPr>
    </w:p>
    <w:p w14:paraId="41062D3C" w14:textId="4901602C" w:rsidR="007511C8" w:rsidRPr="007511C8" w:rsidRDefault="0008660E" w:rsidP="00B90B99">
      <w:pPr>
        <w:numPr>
          <w:ilvl w:val="1"/>
          <w:numId w:val="14"/>
        </w:numPr>
        <w:spacing w:line="280" w:lineRule="atLeast"/>
        <w:ind w:left="2496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7511C8" w:rsidRPr="007511C8">
        <w:rPr>
          <w:rFonts w:ascii="Arial" w:hAnsi="Arial" w:cs="Arial"/>
        </w:rPr>
        <w:t>ákladní návod na zajištění technických para</w:t>
      </w:r>
      <w:r w:rsidR="004A458B">
        <w:rPr>
          <w:rFonts w:ascii="Arial" w:hAnsi="Arial" w:cs="Arial"/>
        </w:rPr>
        <w:t>metrů</w:t>
      </w:r>
    </w:p>
    <w:p w14:paraId="25021AFC" w14:textId="77777777" w:rsidR="007511C8" w:rsidRPr="007511C8" w:rsidRDefault="007511C8" w:rsidP="00B90B99">
      <w:pPr>
        <w:numPr>
          <w:ilvl w:val="2"/>
          <w:numId w:val="16"/>
        </w:numPr>
        <w:spacing w:line="280" w:lineRule="atLeast"/>
        <w:ind w:left="3564"/>
        <w:rPr>
          <w:rFonts w:ascii="Arial" w:hAnsi="Arial" w:cs="Arial"/>
        </w:rPr>
      </w:pPr>
      <w:r w:rsidRPr="007511C8">
        <w:rPr>
          <w:rFonts w:ascii="Arial" w:hAnsi="Arial" w:cs="Arial"/>
        </w:rPr>
        <w:t>definice koncepce a konstrukce</w:t>
      </w:r>
    </w:p>
    <w:p w14:paraId="5CD1F443" w14:textId="77777777" w:rsidR="007511C8" w:rsidRPr="007511C8" w:rsidRDefault="007511C8" w:rsidP="00B90B99">
      <w:pPr>
        <w:numPr>
          <w:ilvl w:val="2"/>
          <w:numId w:val="16"/>
        </w:numPr>
        <w:spacing w:line="280" w:lineRule="atLeast"/>
        <w:ind w:left="3564"/>
        <w:rPr>
          <w:rFonts w:ascii="Arial" w:hAnsi="Arial" w:cs="Arial"/>
        </w:rPr>
      </w:pPr>
      <w:r w:rsidRPr="007511C8">
        <w:rPr>
          <w:rFonts w:ascii="Arial" w:hAnsi="Arial" w:cs="Arial"/>
        </w:rPr>
        <w:t>definice barevnosti (CMYK) + RGB</w:t>
      </w:r>
    </w:p>
    <w:p w14:paraId="7D948973" w14:textId="77777777" w:rsidR="007511C8" w:rsidRPr="007511C8" w:rsidRDefault="007511C8" w:rsidP="00B90B99">
      <w:pPr>
        <w:numPr>
          <w:ilvl w:val="2"/>
          <w:numId w:val="16"/>
        </w:numPr>
        <w:spacing w:line="280" w:lineRule="atLeast"/>
        <w:ind w:left="3564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šablona pro </w:t>
      </w:r>
      <w:proofErr w:type="spellStart"/>
      <w:r w:rsidRPr="007511C8">
        <w:rPr>
          <w:rFonts w:ascii="Arial" w:hAnsi="Arial" w:cs="Arial"/>
        </w:rPr>
        <w:t>word</w:t>
      </w:r>
      <w:proofErr w:type="spellEnd"/>
      <w:r w:rsidRPr="007511C8">
        <w:rPr>
          <w:rFonts w:ascii="Arial" w:hAnsi="Arial" w:cs="Arial"/>
        </w:rPr>
        <w:t xml:space="preserve">, </w:t>
      </w:r>
      <w:proofErr w:type="spellStart"/>
      <w:r w:rsidRPr="007511C8">
        <w:rPr>
          <w:rFonts w:ascii="Arial" w:hAnsi="Arial" w:cs="Arial"/>
        </w:rPr>
        <w:t>powerpoint</w:t>
      </w:r>
      <w:proofErr w:type="spellEnd"/>
      <w:r w:rsidRPr="007511C8">
        <w:rPr>
          <w:rFonts w:ascii="Arial" w:hAnsi="Arial" w:cs="Arial"/>
        </w:rPr>
        <w:t xml:space="preserve">  </w:t>
      </w:r>
    </w:p>
    <w:p w14:paraId="4669FC2F" w14:textId="77777777" w:rsidR="007511C8" w:rsidRPr="007511C8" w:rsidRDefault="007511C8" w:rsidP="00B90B99">
      <w:pPr>
        <w:numPr>
          <w:ilvl w:val="2"/>
          <w:numId w:val="16"/>
        </w:numPr>
        <w:spacing w:line="280" w:lineRule="atLeast"/>
        <w:ind w:left="3564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kromě </w:t>
      </w:r>
      <w:proofErr w:type="spellStart"/>
      <w:r w:rsidRPr="007511C8">
        <w:rPr>
          <w:rFonts w:ascii="Arial" w:hAnsi="Arial" w:cs="Arial"/>
        </w:rPr>
        <w:t>pdf</w:t>
      </w:r>
      <w:proofErr w:type="spellEnd"/>
      <w:r w:rsidRPr="007511C8">
        <w:rPr>
          <w:rFonts w:ascii="Arial" w:hAnsi="Arial" w:cs="Arial"/>
        </w:rPr>
        <w:t xml:space="preserve"> tvaru i tvar „v křivkách“ (tj. definováno vektory) + v bitmapě (např. JPG, BMP, GIF nebo TIF)</w:t>
      </w:r>
    </w:p>
    <w:p w14:paraId="6AFC7734" w14:textId="77777777" w:rsidR="00244431" w:rsidRDefault="00244431" w:rsidP="003447BD">
      <w:pPr>
        <w:spacing w:line="280" w:lineRule="atLeast"/>
        <w:rPr>
          <w:rFonts w:ascii="Arial" w:hAnsi="Arial" w:cs="Arial"/>
          <w:b/>
        </w:rPr>
      </w:pPr>
    </w:p>
    <w:p w14:paraId="727607D0" w14:textId="77777777" w:rsidR="003E3396" w:rsidRPr="00D97D6B" w:rsidRDefault="00A2260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3. </w:t>
      </w:r>
      <w:r w:rsidR="00162C20"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ÚČASTNÍCI SOUTĚŽE </w:t>
      </w:r>
    </w:p>
    <w:p w14:paraId="3516B591" w14:textId="77777777" w:rsidR="003E3396" w:rsidRPr="00D97D6B" w:rsidRDefault="003E3396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14:paraId="43405105" w14:textId="77777777" w:rsidR="00D01E55" w:rsidRPr="00D01E55" w:rsidRDefault="00894DC8" w:rsidP="00D01E55">
      <w:pPr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>Účastníkem soutěže (dále jen „soutěžící“</w:t>
      </w:r>
      <w:r w:rsidR="00677FD4">
        <w:rPr>
          <w:rFonts w:ascii="Arial" w:hAnsi="Arial" w:cs="Arial"/>
        </w:rPr>
        <w:t xml:space="preserve"> nebo „navrhovatel“</w:t>
      </w:r>
      <w:r w:rsidRPr="00D97D6B">
        <w:rPr>
          <w:rFonts w:ascii="Arial" w:hAnsi="Arial" w:cs="Arial"/>
        </w:rPr>
        <w:t>) může být kterákoliv fyzická či právnická osoba</w:t>
      </w:r>
      <w:r w:rsidR="00D01E55">
        <w:rPr>
          <w:rFonts w:ascii="Arial" w:hAnsi="Arial" w:cs="Arial"/>
        </w:rPr>
        <w:t xml:space="preserve">, </w:t>
      </w:r>
      <w:r w:rsidR="00D01E55" w:rsidRPr="00D01E55">
        <w:rPr>
          <w:rFonts w:ascii="Arial" w:hAnsi="Arial" w:cs="Arial"/>
        </w:rPr>
        <w:t xml:space="preserve">s výjimkou zaměstnanců </w:t>
      </w:r>
      <w:r w:rsidR="00D01E55">
        <w:rPr>
          <w:rFonts w:ascii="Arial" w:hAnsi="Arial" w:cs="Arial"/>
        </w:rPr>
        <w:t>vyhlašovatele</w:t>
      </w:r>
      <w:r w:rsidR="00D01E55" w:rsidRPr="00D01E55">
        <w:rPr>
          <w:rFonts w:ascii="Arial" w:hAnsi="Arial" w:cs="Arial"/>
        </w:rPr>
        <w:t>, členů hodnot</w:t>
      </w:r>
      <w:r w:rsidR="00D8680C">
        <w:rPr>
          <w:rFonts w:ascii="Arial" w:hAnsi="Arial" w:cs="Arial"/>
        </w:rPr>
        <w:t xml:space="preserve">itelské </w:t>
      </w:r>
      <w:r w:rsidR="00D01E55" w:rsidRPr="00D01E55">
        <w:rPr>
          <w:rFonts w:ascii="Arial" w:hAnsi="Arial" w:cs="Arial"/>
        </w:rPr>
        <w:t>komise a osob blízkých jak zaměstnancům, tak i členům hodnot</w:t>
      </w:r>
      <w:r w:rsidR="00D8680C">
        <w:rPr>
          <w:rFonts w:ascii="Arial" w:hAnsi="Arial" w:cs="Arial"/>
        </w:rPr>
        <w:t xml:space="preserve">itelské </w:t>
      </w:r>
      <w:r w:rsidR="00D01E55" w:rsidRPr="00D01E55">
        <w:rPr>
          <w:rFonts w:ascii="Arial" w:hAnsi="Arial" w:cs="Arial"/>
        </w:rPr>
        <w:t>komise.</w:t>
      </w:r>
    </w:p>
    <w:p w14:paraId="15710263" w14:textId="77777777" w:rsidR="00D01E55" w:rsidRPr="00D97D6B" w:rsidRDefault="00D01E55" w:rsidP="00D01E55">
      <w:pPr>
        <w:spacing w:line="280" w:lineRule="atLeast"/>
        <w:rPr>
          <w:rFonts w:ascii="Arial" w:hAnsi="Arial" w:cs="Arial"/>
        </w:rPr>
      </w:pPr>
    </w:p>
    <w:p w14:paraId="2B755414" w14:textId="77777777" w:rsidR="00C87A65" w:rsidRPr="00407235" w:rsidRDefault="00933781" w:rsidP="00D97D6B">
      <w:pPr>
        <w:spacing w:line="280" w:lineRule="atLeast"/>
        <w:rPr>
          <w:rFonts w:ascii="Arial" w:hAnsi="Arial" w:cs="Arial"/>
          <w:b/>
          <w:u w:val="single"/>
        </w:rPr>
      </w:pPr>
      <w:r w:rsidRPr="00407235">
        <w:rPr>
          <w:rFonts w:ascii="Arial" w:hAnsi="Arial" w:cs="Arial"/>
          <w:b/>
          <w:u w:val="single"/>
        </w:rPr>
        <w:t>3.1. ZÁKLADNÍ ZPŮSOBILOST</w:t>
      </w:r>
    </w:p>
    <w:p w14:paraId="4F273B03" w14:textId="77777777" w:rsidR="00713B10" w:rsidRPr="00B32443" w:rsidRDefault="00713B10" w:rsidP="00D97D6B">
      <w:pPr>
        <w:spacing w:line="280" w:lineRule="atLeast"/>
        <w:rPr>
          <w:rFonts w:ascii="Arial" w:hAnsi="Arial" w:cs="Arial"/>
          <w:b/>
        </w:rPr>
      </w:pPr>
    </w:p>
    <w:p w14:paraId="2F0FC153" w14:textId="77777777" w:rsidR="00C87A65" w:rsidRPr="00A95232" w:rsidRDefault="00C87A65" w:rsidP="00C87A65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A95232">
        <w:rPr>
          <w:rFonts w:ascii="Arial" w:hAnsi="Arial" w:cs="Arial"/>
          <w:bCs/>
        </w:rPr>
        <w:t xml:space="preserve">Splnění </w:t>
      </w:r>
      <w:r w:rsidR="00515C1A">
        <w:rPr>
          <w:rFonts w:ascii="Arial" w:hAnsi="Arial" w:cs="Arial"/>
          <w:bCs/>
        </w:rPr>
        <w:t>základní způsobilosti</w:t>
      </w:r>
      <w:r w:rsidRPr="00A95232">
        <w:rPr>
          <w:rFonts w:ascii="Arial" w:hAnsi="Arial" w:cs="Arial"/>
          <w:bCs/>
        </w:rPr>
        <w:t xml:space="preserve"> bude prokázáno doložením</w:t>
      </w:r>
      <w:r w:rsidRPr="00A95232">
        <w:rPr>
          <w:rFonts w:ascii="Arial" w:hAnsi="Arial" w:cs="Arial"/>
          <w:b/>
          <w:bCs/>
        </w:rPr>
        <w:t xml:space="preserve"> </w:t>
      </w:r>
      <w:r w:rsidR="00933781" w:rsidRPr="00933781">
        <w:rPr>
          <w:rFonts w:ascii="Arial" w:hAnsi="Arial" w:cs="Arial"/>
          <w:bCs/>
          <w:u w:val="single"/>
        </w:rPr>
        <w:t xml:space="preserve">podepsaného </w:t>
      </w:r>
      <w:r w:rsidRPr="00A95232">
        <w:rPr>
          <w:rFonts w:ascii="Arial" w:hAnsi="Arial" w:cs="Arial"/>
          <w:u w:val="single"/>
        </w:rPr>
        <w:t>čestného prohlášení</w:t>
      </w:r>
      <w:r w:rsidRPr="00A95232">
        <w:rPr>
          <w:rFonts w:ascii="Arial" w:hAnsi="Arial" w:cs="Arial"/>
        </w:rPr>
        <w:t xml:space="preserve">, kterým </w:t>
      </w:r>
      <w:r w:rsidR="00677FD4">
        <w:rPr>
          <w:rFonts w:ascii="Arial" w:hAnsi="Arial" w:cs="Arial"/>
        </w:rPr>
        <w:t xml:space="preserve">navrhovatel </w:t>
      </w:r>
      <w:r w:rsidRPr="00A95232">
        <w:rPr>
          <w:rFonts w:ascii="Arial" w:hAnsi="Arial" w:cs="Arial"/>
        </w:rPr>
        <w:t>prohlašuje, že</w:t>
      </w:r>
    </w:p>
    <w:p w14:paraId="0A7861D3" w14:textId="77777777" w:rsidR="005E7557" w:rsidRPr="00B61C02" w:rsidRDefault="005E7557" w:rsidP="0008660E">
      <w:pPr>
        <w:numPr>
          <w:ilvl w:val="0"/>
          <w:numId w:val="8"/>
        </w:numPr>
        <w:autoSpaceDE w:val="0"/>
        <w:autoSpaceDN w:val="0"/>
        <w:adjustRightInd w:val="0"/>
        <w:spacing w:line="280" w:lineRule="atLeast"/>
        <w:ind w:left="567" w:right="23" w:hanging="567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>nebyl v zemi svého sídla v posledních 5 letech před vyhlášením této veřejné soutěže pravomocně odsouzen</w:t>
      </w:r>
      <w:r>
        <w:rPr>
          <w:rFonts w:ascii="Arial" w:hAnsi="Arial" w:cs="Arial"/>
          <w:bCs/>
        </w:rPr>
        <w:t xml:space="preserve"> pro</w:t>
      </w:r>
      <w:r w:rsidRPr="00B61C02">
        <w:rPr>
          <w:rFonts w:ascii="Arial" w:hAnsi="Arial" w:cs="Arial"/>
          <w:bCs/>
        </w:rPr>
        <w:t xml:space="preserve">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činu. </w:t>
      </w:r>
    </w:p>
    <w:p w14:paraId="474D98DE" w14:textId="77777777" w:rsidR="00515C1A" w:rsidRPr="00515C1A" w:rsidRDefault="005E7557" w:rsidP="00B90B99">
      <w:pPr>
        <w:pStyle w:val="Barevnseznamzvraznn11"/>
        <w:numPr>
          <w:ilvl w:val="0"/>
          <w:numId w:val="8"/>
        </w:numPr>
        <w:spacing w:line="280" w:lineRule="atLeast"/>
        <w:ind w:left="567" w:right="23" w:hanging="425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n</w:t>
      </w:r>
      <w:r w:rsidR="00515C1A" w:rsidRPr="00515C1A">
        <w:rPr>
          <w:rFonts w:ascii="Arial" w:hAnsi="Arial" w:cs="Arial"/>
          <w:bCs/>
        </w:rPr>
        <w:t>emá v České republice nebo v zemi svého sídla v evidenci daní zachycen s</w:t>
      </w:r>
      <w:r w:rsidR="00FE5671">
        <w:rPr>
          <w:rFonts w:ascii="Arial" w:hAnsi="Arial" w:cs="Arial"/>
          <w:bCs/>
        </w:rPr>
        <w:t>platný daňový nedoplatek.</w:t>
      </w:r>
    </w:p>
    <w:p w14:paraId="06EE65DA" w14:textId="77777777" w:rsidR="00515C1A" w:rsidRPr="00515C1A" w:rsidRDefault="005E7557" w:rsidP="00B90B99">
      <w:pPr>
        <w:pStyle w:val="Barevnseznamzvraznn11"/>
        <w:numPr>
          <w:ilvl w:val="0"/>
          <w:numId w:val="8"/>
        </w:numPr>
        <w:spacing w:line="280" w:lineRule="atLeast"/>
        <w:ind w:left="567" w:right="23" w:hanging="425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515C1A" w:rsidRPr="00515C1A">
        <w:rPr>
          <w:rFonts w:ascii="Arial" w:hAnsi="Arial" w:cs="Arial"/>
          <w:bCs/>
        </w:rPr>
        <w:t>emá v České republice nebo v zemi svého sídla splatný nedoplatek na pojistném nebo na penále</w:t>
      </w:r>
      <w:r w:rsidR="00FE5671">
        <w:rPr>
          <w:rFonts w:ascii="Arial" w:hAnsi="Arial" w:cs="Arial"/>
          <w:bCs/>
        </w:rPr>
        <w:t xml:space="preserve"> na veřejné zdravotní pojištění.</w:t>
      </w:r>
    </w:p>
    <w:p w14:paraId="02C61093" w14:textId="77777777" w:rsidR="00515C1A" w:rsidRDefault="005E7557" w:rsidP="00B90B99">
      <w:pPr>
        <w:pStyle w:val="Barevnseznamzvraznn11"/>
        <w:numPr>
          <w:ilvl w:val="0"/>
          <w:numId w:val="8"/>
        </w:numPr>
        <w:spacing w:line="280" w:lineRule="atLeast"/>
        <w:ind w:left="567" w:right="23" w:hanging="425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515C1A" w:rsidRPr="00515C1A">
        <w:rPr>
          <w:rFonts w:ascii="Arial" w:hAnsi="Arial" w:cs="Arial"/>
          <w:bCs/>
        </w:rPr>
        <w:t xml:space="preserve">emá v České republice nebo v zemi svého sídla splatný nedoplatek na pojistném nebo na penále na sociální zabezpečení a příspěvku </w:t>
      </w:r>
      <w:r w:rsidR="00FE5671">
        <w:rPr>
          <w:rFonts w:ascii="Arial" w:hAnsi="Arial" w:cs="Arial"/>
          <w:bCs/>
        </w:rPr>
        <w:t>na státní politiku zaměstnanost</w:t>
      </w:r>
      <w:r>
        <w:rPr>
          <w:rFonts w:ascii="Arial" w:hAnsi="Arial" w:cs="Arial"/>
          <w:bCs/>
        </w:rPr>
        <w:t>i</w:t>
      </w:r>
      <w:r w:rsidR="00FE5671">
        <w:rPr>
          <w:rFonts w:ascii="Arial" w:hAnsi="Arial" w:cs="Arial"/>
          <w:bCs/>
        </w:rPr>
        <w:t>.</w:t>
      </w:r>
    </w:p>
    <w:p w14:paraId="0376899C" w14:textId="77777777" w:rsidR="00C87A65" w:rsidRPr="00515C1A" w:rsidRDefault="005E7557" w:rsidP="00B90B99">
      <w:pPr>
        <w:pStyle w:val="Barevnseznamzvraznn11"/>
        <w:numPr>
          <w:ilvl w:val="0"/>
          <w:numId w:val="8"/>
        </w:numPr>
        <w:spacing w:line="280" w:lineRule="atLeast"/>
        <w:ind w:left="567" w:right="23" w:hanging="425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515C1A" w:rsidRPr="00515C1A">
        <w:rPr>
          <w:rFonts w:ascii="Arial" w:hAnsi="Arial" w:cs="Arial"/>
          <w:bCs/>
        </w:rPr>
        <w:t>ení v </w:t>
      </w:r>
      <w:r w:rsidR="00515C1A" w:rsidRPr="00713B10">
        <w:rPr>
          <w:rFonts w:ascii="Arial" w:hAnsi="Arial" w:cs="Arial"/>
          <w:bCs/>
        </w:rPr>
        <w:t>likvidaci</w:t>
      </w:r>
      <w:r w:rsidR="00515C1A" w:rsidRPr="00713B10">
        <w:rPr>
          <w:rFonts w:ascii="Arial" w:hAnsi="Arial" w:cs="Arial"/>
          <w:vertAlign w:val="superscript"/>
        </w:rPr>
        <w:footnoteReference w:id="2"/>
      </w:r>
      <w:r w:rsidR="00515C1A" w:rsidRPr="00713B10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 xml:space="preserve">nebylo </w:t>
      </w:r>
      <w:r w:rsidR="00515C1A" w:rsidRPr="00713B10">
        <w:rPr>
          <w:rFonts w:ascii="Arial" w:hAnsi="Arial" w:cs="Arial"/>
          <w:bCs/>
        </w:rPr>
        <w:t>proti němu vydáno rozhodnutí o úpadku</w:t>
      </w:r>
      <w:r w:rsidR="00515C1A" w:rsidRPr="00713B10">
        <w:rPr>
          <w:rFonts w:ascii="Arial" w:hAnsi="Arial" w:cs="Arial"/>
          <w:vertAlign w:val="superscript"/>
        </w:rPr>
        <w:footnoteReference w:id="3"/>
      </w:r>
      <w:r w:rsidR="00515C1A" w:rsidRPr="00713B10">
        <w:rPr>
          <w:rFonts w:ascii="Arial" w:hAnsi="Arial" w:cs="Arial"/>
          <w:bCs/>
        </w:rPr>
        <w:t xml:space="preserve">, nebyla </w:t>
      </w:r>
      <w:r w:rsidRPr="00713B10">
        <w:rPr>
          <w:rFonts w:ascii="Arial" w:hAnsi="Arial" w:cs="Arial"/>
          <w:bCs/>
        </w:rPr>
        <w:t>vůči</w:t>
      </w:r>
      <w:r>
        <w:rPr>
          <w:rFonts w:ascii="Arial" w:hAnsi="Arial" w:cs="Arial"/>
          <w:bCs/>
        </w:rPr>
        <w:t xml:space="preserve"> </w:t>
      </w:r>
      <w:r w:rsidRPr="00713B10">
        <w:rPr>
          <w:rFonts w:ascii="Arial" w:hAnsi="Arial" w:cs="Arial"/>
          <w:bCs/>
        </w:rPr>
        <w:t xml:space="preserve">němu </w:t>
      </w:r>
      <w:r w:rsidR="00515C1A" w:rsidRPr="00713B10">
        <w:rPr>
          <w:rFonts w:ascii="Arial" w:hAnsi="Arial" w:cs="Arial"/>
          <w:bCs/>
        </w:rPr>
        <w:t>nařízena nucená správa podle jiného právního předpisu</w:t>
      </w:r>
      <w:r w:rsidR="00515C1A" w:rsidRPr="00713B10">
        <w:rPr>
          <w:rFonts w:ascii="Arial" w:hAnsi="Arial" w:cs="Arial"/>
          <w:vertAlign w:val="superscript"/>
        </w:rPr>
        <w:footnoteReference w:id="4"/>
      </w:r>
      <w:r w:rsidR="00515C1A" w:rsidRPr="00515C1A">
        <w:rPr>
          <w:rFonts w:ascii="Arial" w:hAnsi="Arial" w:cs="Arial"/>
          <w:bCs/>
        </w:rPr>
        <w:t xml:space="preserve"> nebo v obdobné situaci podle právního řádu země sídla dodavatele</w:t>
      </w:r>
      <w:r w:rsidR="001B096F">
        <w:rPr>
          <w:rFonts w:ascii="Arial" w:hAnsi="Arial" w:cs="Arial"/>
          <w:bCs/>
        </w:rPr>
        <w:t xml:space="preserve">. </w:t>
      </w:r>
    </w:p>
    <w:p w14:paraId="7589CD9C" w14:textId="77777777" w:rsidR="00515C1A" w:rsidRDefault="00515C1A" w:rsidP="00F6429B">
      <w:pPr>
        <w:spacing w:line="280" w:lineRule="atLeast"/>
        <w:rPr>
          <w:rFonts w:ascii="Arial" w:hAnsi="Arial" w:cs="Arial"/>
          <w:b/>
          <w:u w:val="single"/>
        </w:rPr>
      </w:pPr>
    </w:p>
    <w:p w14:paraId="42A1C363" w14:textId="77777777" w:rsidR="00B658F8" w:rsidRPr="00E21A9E" w:rsidRDefault="00B658F8" w:rsidP="00B65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bCs/>
          <w:i/>
          <w:color w:val="FF0000"/>
          <w:sz w:val="16"/>
          <w:u w:val="single"/>
        </w:rPr>
      </w:pPr>
      <w:r w:rsidRPr="00E21A9E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Metodické poznámky a vysvětlivky pro navrhovatele: </w:t>
      </w:r>
    </w:p>
    <w:p w14:paraId="52D182E8" w14:textId="77777777" w:rsidR="00D8680C" w:rsidRPr="00E21A9E" w:rsidRDefault="00515C1A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E21A9E">
        <w:rPr>
          <w:rFonts w:ascii="Arial" w:hAnsi="Arial" w:cs="Arial"/>
          <w:i/>
          <w:color w:val="FF0000"/>
          <w:sz w:val="16"/>
        </w:rPr>
        <w:t>Vzor čestného prohlášení</w:t>
      </w:r>
      <w:r w:rsidR="00332C26">
        <w:rPr>
          <w:rFonts w:ascii="Arial" w:hAnsi="Arial" w:cs="Arial"/>
          <w:i/>
          <w:color w:val="FF0000"/>
          <w:sz w:val="16"/>
        </w:rPr>
        <w:t xml:space="preserve"> o splnění základní a technické způsobilosti</w:t>
      </w:r>
      <w:r w:rsidRPr="00E21A9E">
        <w:rPr>
          <w:rFonts w:ascii="Arial" w:hAnsi="Arial" w:cs="Arial"/>
          <w:i/>
          <w:color w:val="FF0000"/>
          <w:sz w:val="16"/>
        </w:rPr>
        <w:t xml:space="preserve"> je součástí těchto podmínek</w:t>
      </w:r>
      <w:r w:rsidR="00D8680C" w:rsidRPr="00E21A9E">
        <w:rPr>
          <w:rFonts w:ascii="Arial" w:hAnsi="Arial" w:cs="Arial"/>
          <w:i/>
          <w:color w:val="FF0000"/>
          <w:sz w:val="16"/>
        </w:rPr>
        <w:t xml:space="preserve"> a n</w:t>
      </w:r>
      <w:r w:rsidRPr="00E21A9E">
        <w:rPr>
          <w:rFonts w:ascii="Arial" w:hAnsi="Arial" w:cs="Arial"/>
          <w:i/>
          <w:color w:val="FF0000"/>
          <w:sz w:val="16"/>
        </w:rPr>
        <w:t xml:space="preserve">avrhovatel </w:t>
      </w:r>
      <w:r w:rsidR="00D8680C" w:rsidRPr="00E21A9E">
        <w:rPr>
          <w:rFonts w:ascii="Arial" w:hAnsi="Arial" w:cs="Arial"/>
          <w:i/>
          <w:color w:val="FF0000"/>
          <w:sz w:val="16"/>
        </w:rPr>
        <w:t>jej může využít</w:t>
      </w:r>
      <w:r w:rsidR="00332C26">
        <w:rPr>
          <w:rFonts w:ascii="Arial" w:hAnsi="Arial" w:cs="Arial"/>
          <w:i/>
          <w:color w:val="FF0000"/>
          <w:sz w:val="16"/>
        </w:rPr>
        <w:t xml:space="preserve">. Čestné prohlášení je nutné doplnit na </w:t>
      </w:r>
      <w:r w:rsidR="00BB587D">
        <w:rPr>
          <w:rFonts w:ascii="Arial" w:hAnsi="Arial" w:cs="Arial"/>
          <w:i/>
          <w:color w:val="FF0000"/>
          <w:sz w:val="16"/>
        </w:rPr>
        <w:t xml:space="preserve">žlutě </w:t>
      </w:r>
      <w:r w:rsidR="00332C26">
        <w:rPr>
          <w:rFonts w:ascii="Arial" w:hAnsi="Arial" w:cs="Arial"/>
          <w:i/>
          <w:color w:val="FF0000"/>
          <w:sz w:val="16"/>
        </w:rPr>
        <w:t xml:space="preserve">vyznačených místech a vložit do nabídky </w:t>
      </w:r>
      <w:r w:rsidR="00332C26" w:rsidRPr="00332C26">
        <w:rPr>
          <w:rFonts w:ascii="Arial" w:hAnsi="Arial" w:cs="Arial"/>
          <w:i/>
          <w:color w:val="FF0000"/>
          <w:sz w:val="16"/>
          <w:u w:val="single"/>
        </w:rPr>
        <w:t>podepsané</w:t>
      </w:r>
      <w:r w:rsidR="00332C26">
        <w:rPr>
          <w:rFonts w:ascii="Arial" w:hAnsi="Arial" w:cs="Arial"/>
          <w:i/>
          <w:color w:val="FF0000"/>
          <w:sz w:val="16"/>
        </w:rPr>
        <w:t xml:space="preserve">. </w:t>
      </w:r>
    </w:p>
    <w:p w14:paraId="4A97E53B" w14:textId="77777777" w:rsidR="00515C1A" w:rsidRPr="00E21A9E" w:rsidRDefault="00632F0E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E21A9E">
        <w:rPr>
          <w:rFonts w:ascii="Arial" w:hAnsi="Arial" w:cs="Arial"/>
          <w:i/>
          <w:color w:val="FF0000"/>
          <w:sz w:val="16"/>
          <w:u w:val="single"/>
        </w:rPr>
        <w:t xml:space="preserve">Nabídky, v nichž navrhovatel neprokáže základní způsobilost (tj. včetně případů, kdy například navrhovatel opomene vložit podepsané čestné prohlášení do nabídky nebo opomene podepsat čestné prohlášení apod.), budou odmítnuty. </w:t>
      </w:r>
      <w:r w:rsidRPr="00E21A9E">
        <w:rPr>
          <w:rFonts w:ascii="Arial" w:hAnsi="Arial" w:cs="Arial"/>
          <w:bCs/>
          <w:i/>
          <w:color w:val="FF0000"/>
          <w:sz w:val="16"/>
          <w:u w:val="single"/>
        </w:rPr>
        <w:t>Navrhovatelé nebudou vyzváni k doplnění nabídky.</w:t>
      </w:r>
    </w:p>
    <w:p w14:paraId="4041F84D" w14:textId="77777777" w:rsidR="00D8680C" w:rsidRDefault="00D8680C" w:rsidP="00F6429B">
      <w:pPr>
        <w:spacing w:line="280" w:lineRule="atLeast"/>
        <w:rPr>
          <w:rFonts w:ascii="Arial" w:hAnsi="Arial" w:cs="Arial"/>
          <w:b/>
          <w:u w:val="single"/>
        </w:rPr>
      </w:pPr>
    </w:p>
    <w:p w14:paraId="3DDF8315" w14:textId="77777777" w:rsidR="00C87A65" w:rsidRPr="00407235" w:rsidRDefault="00C137A3" w:rsidP="00F6429B">
      <w:pPr>
        <w:spacing w:line="280" w:lineRule="atLeast"/>
        <w:rPr>
          <w:rFonts w:ascii="Arial" w:hAnsi="Arial" w:cs="Arial"/>
          <w:b/>
          <w:u w:val="single"/>
        </w:rPr>
      </w:pPr>
      <w:r w:rsidRPr="00407235">
        <w:rPr>
          <w:rFonts w:ascii="Arial" w:hAnsi="Arial" w:cs="Arial"/>
          <w:b/>
          <w:u w:val="single"/>
        </w:rPr>
        <w:t>3.</w:t>
      </w:r>
      <w:r w:rsidR="00933781" w:rsidRPr="00407235">
        <w:rPr>
          <w:rFonts w:ascii="Arial" w:hAnsi="Arial" w:cs="Arial"/>
          <w:b/>
          <w:u w:val="single"/>
        </w:rPr>
        <w:t>2</w:t>
      </w:r>
      <w:r w:rsidRPr="00407235">
        <w:rPr>
          <w:rFonts w:ascii="Arial" w:hAnsi="Arial" w:cs="Arial"/>
          <w:b/>
          <w:u w:val="single"/>
        </w:rPr>
        <w:t>. TECHNICKÁ ZPŮSOBILOST</w:t>
      </w:r>
    </w:p>
    <w:p w14:paraId="42B47FB1" w14:textId="77777777" w:rsidR="00713B10" w:rsidRPr="00C137A3" w:rsidRDefault="00713B10" w:rsidP="00F6429B">
      <w:pPr>
        <w:spacing w:line="280" w:lineRule="atLeast"/>
        <w:rPr>
          <w:rFonts w:ascii="Arial" w:hAnsi="Arial" w:cs="Arial"/>
        </w:rPr>
      </w:pPr>
    </w:p>
    <w:p w14:paraId="21937295" w14:textId="77777777" w:rsidR="00894DC8" w:rsidRDefault="00894DC8" w:rsidP="00933781">
      <w:pPr>
        <w:spacing w:line="280" w:lineRule="atLeast"/>
        <w:ind w:right="23"/>
        <w:jc w:val="both"/>
        <w:rPr>
          <w:rFonts w:ascii="Arial" w:hAnsi="Arial" w:cs="Arial"/>
          <w:iCs/>
        </w:rPr>
      </w:pPr>
      <w:r w:rsidRPr="00894DC8">
        <w:rPr>
          <w:rFonts w:ascii="Arial" w:hAnsi="Arial" w:cs="Arial"/>
          <w:bCs/>
        </w:rPr>
        <w:t>Splnění technick</w:t>
      </w:r>
      <w:r w:rsidR="001B096F">
        <w:rPr>
          <w:rFonts w:ascii="Arial" w:hAnsi="Arial" w:cs="Arial"/>
          <w:bCs/>
        </w:rPr>
        <w:t xml:space="preserve">é způsobilosti </w:t>
      </w:r>
      <w:r w:rsidR="00933781">
        <w:rPr>
          <w:rFonts w:ascii="Arial" w:hAnsi="Arial" w:cs="Arial"/>
          <w:bCs/>
        </w:rPr>
        <w:t xml:space="preserve">bude prokázáno doložením </w:t>
      </w:r>
      <w:r>
        <w:rPr>
          <w:rFonts w:ascii="Arial" w:hAnsi="Arial" w:cs="Arial"/>
          <w:b/>
          <w:iCs/>
        </w:rPr>
        <w:t>S</w:t>
      </w:r>
      <w:r w:rsidRPr="00894DC8">
        <w:rPr>
          <w:rFonts w:ascii="Arial" w:hAnsi="Arial" w:cs="Arial"/>
          <w:b/>
          <w:iCs/>
        </w:rPr>
        <w:t xml:space="preserve">eznamu významných </w:t>
      </w:r>
      <w:r>
        <w:rPr>
          <w:rFonts w:ascii="Arial" w:hAnsi="Arial" w:cs="Arial"/>
          <w:b/>
          <w:iCs/>
        </w:rPr>
        <w:t>služeb</w:t>
      </w:r>
      <w:r w:rsidR="001B096F">
        <w:rPr>
          <w:rFonts w:ascii="Arial" w:hAnsi="Arial" w:cs="Arial"/>
          <w:b/>
          <w:iCs/>
        </w:rPr>
        <w:t xml:space="preserve">, </w:t>
      </w:r>
      <w:r w:rsidRPr="00894DC8">
        <w:rPr>
          <w:rFonts w:ascii="Arial" w:hAnsi="Arial" w:cs="Arial"/>
          <w:iCs/>
        </w:rPr>
        <w:t xml:space="preserve">který bude obsahovat </w:t>
      </w:r>
      <w:r w:rsidRPr="00D8680C">
        <w:rPr>
          <w:rFonts w:ascii="Arial" w:hAnsi="Arial" w:cs="Arial"/>
          <w:iCs/>
        </w:rPr>
        <w:t>služby</w:t>
      </w:r>
      <w:r w:rsidRPr="00894DC8">
        <w:rPr>
          <w:rFonts w:ascii="Arial" w:hAnsi="Arial" w:cs="Arial"/>
          <w:iCs/>
        </w:rPr>
        <w:t xml:space="preserve"> obdobného charakteru a rozsahu </w:t>
      </w:r>
      <w:r>
        <w:rPr>
          <w:rFonts w:ascii="Arial" w:hAnsi="Arial" w:cs="Arial"/>
          <w:iCs/>
        </w:rPr>
        <w:t xml:space="preserve">poskytnuté </w:t>
      </w:r>
      <w:r w:rsidR="007B67C7">
        <w:rPr>
          <w:rFonts w:ascii="Arial" w:hAnsi="Arial" w:cs="Arial"/>
          <w:iCs/>
        </w:rPr>
        <w:t>navrhova</w:t>
      </w:r>
      <w:r>
        <w:rPr>
          <w:rFonts w:ascii="Arial" w:hAnsi="Arial" w:cs="Arial"/>
          <w:iCs/>
        </w:rPr>
        <w:t xml:space="preserve">telem </w:t>
      </w:r>
      <w:r w:rsidRPr="00894DC8">
        <w:rPr>
          <w:rFonts w:ascii="Arial" w:hAnsi="Arial" w:cs="Arial"/>
          <w:iCs/>
        </w:rPr>
        <w:t>v posledních 3 letech.</w:t>
      </w:r>
      <w:r w:rsidR="00D8680C">
        <w:rPr>
          <w:rFonts w:ascii="Arial" w:hAnsi="Arial" w:cs="Arial"/>
          <w:iCs/>
        </w:rPr>
        <w:t xml:space="preserve"> </w:t>
      </w:r>
      <w:r w:rsidR="00F2212D" w:rsidRPr="00894DC8">
        <w:rPr>
          <w:rFonts w:ascii="Arial" w:hAnsi="Arial" w:cs="Arial"/>
        </w:rPr>
        <w:t xml:space="preserve">Seznam </w:t>
      </w:r>
      <w:proofErr w:type="spellStart"/>
      <w:r w:rsidR="00F2212D" w:rsidRPr="00894DC8">
        <w:rPr>
          <w:rFonts w:ascii="Arial" w:hAnsi="Arial" w:cs="Arial"/>
        </w:rPr>
        <w:t>výzvnamných</w:t>
      </w:r>
      <w:proofErr w:type="spellEnd"/>
      <w:r w:rsidR="00F2212D" w:rsidRPr="00894DC8">
        <w:rPr>
          <w:rFonts w:ascii="Arial" w:hAnsi="Arial" w:cs="Arial"/>
        </w:rPr>
        <w:t xml:space="preserve"> služeb</w:t>
      </w:r>
      <w:r w:rsidR="00F2212D">
        <w:rPr>
          <w:rFonts w:ascii="Arial" w:hAnsi="Arial" w:cs="Arial"/>
        </w:rPr>
        <w:t xml:space="preserve"> musí mít formu</w:t>
      </w:r>
      <w:r w:rsidR="00933781">
        <w:rPr>
          <w:rFonts w:ascii="Arial" w:hAnsi="Arial" w:cs="Arial"/>
        </w:rPr>
        <w:t xml:space="preserve"> </w:t>
      </w:r>
      <w:r w:rsidR="00933781" w:rsidRPr="00933781">
        <w:rPr>
          <w:rFonts w:ascii="Arial" w:hAnsi="Arial" w:cs="Arial"/>
          <w:u w:val="single"/>
        </w:rPr>
        <w:t>podepsaného</w:t>
      </w:r>
      <w:r w:rsidR="00F2212D" w:rsidRPr="00933781">
        <w:rPr>
          <w:rFonts w:ascii="Arial" w:hAnsi="Arial" w:cs="Arial"/>
          <w:u w:val="single"/>
        </w:rPr>
        <w:t xml:space="preserve"> č</w:t>
      </w:r>
      <w:r w:rsidR="00F2212D" w:rsidRPr="00C137A3">
        <w:rPr>
          <w:rFonts w:ascii="Arial" w:hAnsi="Arial" w:cs="Arial"/>
          <w:u w:val="single"/>
        </w:rPr>
        <w:t>estného prohlášení</w:t>
      </w:r>
      <w:r w:rsidR="00F2212D">
        <w:rPr>
          <w:rFonts w:ascii="Arial" w:hAnsi="Arial" w:cs="Arial"/>
        </w:rPr>
        <w:t xml:space="preserve"> navrhovatele.</w:t>
      </w:r>
      <w:r w:rsidR="00D8680C"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>Ze seznamu musí jednoznačně vyplývat</w:t>
      </w:r>
      <w:r w:rsidR="00644FA9">
        <w:rPr>
          <w:rFonts w:ascii="Arial" w:hAnsi="Arial" w:cs="Arial"/>
          <w:iCs/>
        </w:rPr>
        <w:t xml:space="preserve"> min.</w:t>
      </w:r>
      <w:r>
        <w:rPr>
          <w:rFonts w:ascii="Arial" w:hAnsi="Arial" w:cs="Arial"/>
          <w:iCs/>
        </w:rPr>
        <w:t>:</w:t>
      </w:r>
    </w:p>
    <w:p w14:paraId="309F8A55" w14:textId="77777777" w:rsidR="00894DC8" w:rsidRDefault="00894DC8" w:rsidP="00B90B99">
      <w:pPr>
        <w:numPr>
          <w:ilvl w:val="0"/>
          <w:numId w:val="10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název objednatele a jeho kontaktní osoba, </w:t>
      </w:r>
    </w:p>
    <w:p w14:paraId="738AAE4D" w14:textId="77777777" w:rsidR="00894DC8" w:rsidRDefault="00894DC8" w:rsidP="00B90B99">
      <w:pPr>
        <w:numPr>
          <w:ilvl w:val="0"/>
          <w:numId w:val="10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název, popis (rozsah) a předmět služeb</w:t>
      </w:r>
      <w:r w:rsidR="009F31E1">
        <w:rPr>
          <w:rFonts w:ascii="Arial" w:hAnsi="Arial" w:cs="Arial"/>
        </w:rPr>
        <w:t>,</w:t>
      </w:r>
      <w:r w:rsidR="009F31E1" w:rsidRPr="009F31E1">
        <w:rPr>
          <w:rFonts w:ascii="Arial" w:hAnsi="Arial" w:cs="Arial"/>
        </w:rPr>
        <w:t xml:space="preserve"> </w:t>
      </w:r>
      <w:r w:rsidR="009F31E1">
        <w:rPr>
          <w:rFonts w:ascii="Arial" w:hAnsi="Arial" w:cs="Arial"/>
        </w:rPr>
        <w:t xml:space="preserve">včetně </w:t>
      </w:r>
      <w:r w:rsidR="009F31E1" w:rsidRPr="00C223FF">
        <w:rPr>
          <w:rFonts w:ascii="Arial" w:hAnsi="Arial" w:cs="Arial"/>
          <w:b/>
          <w:u w:val="single"/>
        </w:rPr>
        <w:t>vyobrazení loga</w:t>
      </w:r>
      <w:r w:rsidR="009F31E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</w:rPr>
        <w:t xml:space="preserve"> </w:t>
      </w:r>
    </w:p>
    <w:p w14:paraId="2A4DAE7E" w14:textId="220524A2" w:rsidR="00894DC8" w:rsidRDefault="00894DC8" w:rsidP="00B90B99">
      <w:pPr>
        <w:numPr>
          <w:ilvl w:val="0"/>
          <w:numId w:val="10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hodnota </w:t>
      </w:r>
      <w:r w:rsidR="00171978">
        <w:rPr>
          <w:rFonts w:ascii="Arial" w:hAnsi="Arial" w:cs="Arial"/>
        </w:rPr>
        <w:t xml:space="preserve">poskytnuté služby </w:t>
      </w:r>
      <w:r w:rsidRPr="00894DC8">
        <w:rPr>
          <w:rFonts w:ascii="Arial" w:hAnsi="Arial" w:cs="Arial"/>
        </w:rPr>
        <w:t xml:space="preserve">v Kč bez DPH </w:t>
      </w:r>
    </w:p>
    <w:p w14:paraId="012BEE9F" w14:textId="77777777" w:rsidR="00894DC8" w:rsidRPr="00894DC8" w:rsidRDefault="003546B3" w:rsidP="00B90B99">
      <w:pPr>
        <w:numPr>
          <w:ilvl w:val="0"/>
          <w:numId w:val="10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termín</w:t>
      </w:r>
      <w:r w:rsidR="00894DC8" w:rsidRPr="00894DC8">
        <w:rPr>
          <w:rFonts w:ascii="Arial" w:hAnsi="Arial" w:cs="Arial"/>
        </w:rPr>
        <w:t xml:space="preserve"> poskytování služby. </w:t>
      </w:r>
    </w:p>
    <w:p w14:paraId="0D6DEAE2" w14:textId="77777777" w:rsidR="00F6429B" w:rsidRDefault="00F6429B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14:paraId="4CD89E84" w14:textId="77777777" w:rsidR="00C137A3" w:rsidRDefault="00C137A3" w:rsidP="00C137A3">
      <w:pPr>
        <w:spacing w:line="280" w:lineRule="atLeast"/>
        <w:jc w:val="both"/>
        <w:rPr>
          <w:rFonts w:ascii="Arial" w:hAnsi="Arial" w:cs="Arial"/>
          <w:b/>
        </w:rPr>
      </w:pPr>
      <w:r w:rsidRPr="005E7557">
        <w:rPr>
          <w:rFonts w:ascii="Arial" w:hAnsi="Arial" w:cs="Arial"/>
          <w:b/>
        </w:rPr>
        <w:t xml:space="preserve">Navrhovatel splňuje tento kvalifikační předpoklad, pokud v posledních 3 letech </w:t>
      </w:r>
      <w:r w:rsidR="005E7557" w:rsidRPr="005E7557">
        <w:rPr>
          <w:rFonts w:ascii="Arial" w:hAnsi="Arial" w:cs="Arial"/>
          <w:b/>
        </w:rPr>
        <w:t xml:space="preserve">realizoval alespoň 2 významné služby, jejichž předmětem bylo navržení loga. </w:t>
      </w:r>
    </w:p>
    <w:p w14:paraId="2D461F0F" w14:textId="77777777" w:rsidR="005E7557" w:rsidRPr="005E7557" w:rsidRDefault="005E7557" w:rsidP="00C137A3">
      <w:pPr>
        <w:spacing w:line="280" w:lineRule="atLeast"/>
        <w:jc w:val="both"/>
        <w:rPr>
          <w:rFonts w:ascii="Arial" w:hAnsi="Arial" w:cs="Arial"/>
          <w:b/>
        </w:rPr>
      </w:pPr>
    </w:p>
    <w:p w14:paraId="76225039" w14:textId="77777777" w:rsidR="00D7447B" w:rsidRDefault="00D7447B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14:paraId="1D6C8961" w14:textId="77777777" w:rsidR="00B658F8" w:rsidRPr="00E21A9E" w:rsidRDefault="00B658F8" w:rsidP="00B65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bCs/>
          <w:i/>
          <w:color w:val="FF0000"/>
          <w:sz w:val="16"/>
          <w:u w:val="single"/>
        </w:rPr>
      </w:pPr>
      <w:r w:rsidRPr="00E21A9E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Metodické poznámky a vysvětlivky pro navrhovatele: </w:t>
      </w:r>
    </w:p>
    <w:p w14:paraId="67DF0CA7" w14:textId="77777777" w:rsidR="00332C26" w:rsidRDefault="00332C26" w:rsidP="00332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E21A9E">
        <w:rPr>
          <w:rFonts w:ascii="Arial" w:hAnsi="Arial" w:cs="Arial"/>
          <w:i/>
          <w:color w:val="FF0000"/>
          <w:sz w:val="16"/>
        </w:rPr>
        <w:t>Vzor čestného prohlášení</w:t>
      </w:r>
      <w:r>
        <w:rPr>
          <w:rFonts w:ascii="Arial" w:hAnsi="Arial" w:cs="Arial"/>
          <w:i/>
          <w:color w:val="FF0000"/>
          <w:sz w:val="16"/>
        </w:rPr>
        <w:t xml:space="preserve"> o splnění základní a technické způsobilosti</w:t>
      </w:r>
      <w:r w:rsidRPr="00E21A9E">
        <w:rPr>
          <w:rFonts w:ascii="Arial" w:hAnsi="Arial" w:cs="Arial"/>
          <w:i/>
          <w:color w:val="FF0000"/>
          <w:sz w:val="16"/>
        </w:rPr>
        <w:t xml:space="preserve"> je součástí těchto podmínek a navrhovatel jej může využít</w:t>
      </w:r>
      <w:r>
        <w:rPr>
          <w:rFonts w:ascii="Arial" w:hAnsi="Arial" w:cs="Arial"/>
          <w:i/>
          <w:color w:val="FF0000"/>
          <w:sz w:val="16"/>
        </w:rPr>
        <w:t xml:space="preserve">. Čestné prohlášení je nutné doplnit na </w:t>
      </w:r>
      <w:r w:rsidR="00BB587D">
        <w:rPr>
          <w:rFonts w:ascii="Arial" w:hAnsi="Arial" w:cs="Arial"/>
          <w:i/>
          <w:color w:val="FF0000"/>
          <w:sz w:val="16"/>
        </w:rPr>
        <w:t xml:space="preserve">žlutě </w:t>
      </w:r>
      <w:r>
        <w:rPr>
          <w:rFonts w:ascii="Arial" w:hAnsi="Arial" w:cs="Arial"/>
          <w:i/>
          <w:color w:val="FF0000"/>
          <w:sz w:val="16"/>
        </w:rPr>
        <w:t xml:space="preserve">vyznačených místech a vložit do nabídky </w:t>
      </w:r>
      <w:r w:rsidRPr="00332C26">
        <w:rPr>
          <w:rFonts w:ascii="Arial" w:hAnsi="Arial" w:cs="Arial"/>
          <w:i/>
          <w:color w:val="FF0000"/>
          <w:sz w:val="16"/>
          <w:u w:val="single"/>
        </w:rPr>
        <w:t>podepsané</w:t>
      </w:r>
      <w:r>
        <w:rPr>
          <w:rFonts w:ascii="Arial" w:hAnsi="Arial" w:cs="Arial"/>
          <w:i/>
          <w:color w:val="FF0000"/>
          <w:sz w:val="16"/>
        </w:rPr>
        <w:t>.</w:t>
      </w:r>
    </w:p>
    <w:p w14:paraId="72F54845" w14:textId="77777777" w:rsidR="00332C26" w:rsidRPr="00E21A9E" w:rsidRDefault="00332C26" w:rsidP="00332C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</w:p>
    <w:p w14:paraId="46E26498" w14:textId="77777777" w:rsidR="009F31E1" w:rsidRDefault="00632F0E" w:rsidP="0035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E21A9E">
        <w:rPr>
          <w:rFonts w:ascii="Arial" w:hAnsi="Arial" w:cs="Arial"/>
          <w:i/>
          <w:color w:val="FF0000"/>
          <w:sz w:val="16"/>
        </w:rPr>
        <w:t>Při vypl</w:t>
      </w:r>
      <w:r w:rsidR="003546B3" w:rsidRPr="00E21A9E">
        <w:rPr>
          <w:rFonts w:ascii="Arial" w:hAnsi="Arial" w:cs="Arial"/>
          <w:i/>
          <w:color w:val="FF0000"/>
          <w:sz w:val="16"/>
        </w:rPr>
        <w:t>ň</w:t>
      </w:r>
      <w:r w:rsidRPr="00E21A9E">
        <w:rPr>
          <w:rFonts w:ascii="Arial" w:hAnsi="Arial" w:cs="Arial"/>
          <w:i/>
          <w:color w:val="FF0000"/>
          <w:sz w:val="16"/>
        </w:rPr>
        <w:t xml:space="preserve">ování čestného prohlášení dbá </w:t>
      </w:r>
      <w:r w:rsidR="00C223FF" w:rsidRPr="00E21A9E">
        <w:rPr>
          <w:rFonts w:ascii="Arial" w:hAnsi="Arial" w:cs="Arial"/>
          <w:i/>
          <w:color w:val="FF0000"/>
          <w:sz w:val="16"/>
        </w:rPr>
        <w:t xml:space="preserve">navrhovatel </w:t>
      </w:r>
      <w:r w:rsidRPr="00E21A9E">
        <w:rPr>
          <w:rFonts w:ascii="Arial" w:hAnsi="Arial" w:cs="Arial"/>
          <w:i/>
          <w:color w:val="FF0000"/>
          <w:sz w:val="16"/>
        </w:rPr>
        <w:t>na to, aby vyplnil všechny požadované údaje</w:t>
      </w:r>
      <w:r w:rsidR="003546B3" w:rsidRPr="00E21A9E">
        <w:rPr>
          <w:rFonts w:ascii="Arial" w:hAnsi="Arial" w:cs="Arial"/>
          <w:i/>
          <w:color w:val="FF0000"/>
          <w:sz w:val="16"/>
        </w:rPr>
        <w:t xml:space="preserve"> ve vzoru čestného prohlášení. Zejména je nutné doplnit</w:t>
      </w:r>
      <w:r w:rsidRPr="00E21A9E">
        <w:rPr>
          <w:rFonts w:ascii="Arial" w:hAnsi="Arial" w:cs="Arial"/>
          <w:i/>
          <w:color w:val="FF0000"/>
          <w:sz w:val="16"/>
        </w:rPr>
        <w:t xml:space="preserve"> </w:t>
      </w:r>
      <w:r w:rsidR="00933781">
        <w:rPr>
          <w:rFonts w:ascii="Arial" w:hAnsi="Arial" w:cs="Arial"/>
          <w:i/>
          <w:color w:val="FF0000"/>
          <w:sz w:val="16"/>
        </w:rPr>
        <w:t xml:space="preserve">Seznam významných služeb. </w:t>
      </w:r>
      <w:r w:rsidR="003546B3" w:rsidRPr="00E21A9E">
        <w:rPr>
          <w:rFonts w:ascii="Arial" w:hAnsi="Arial" w:cs="Arial"/>
          <w:i/>
          <w:color w:val="FF0000"/>
          <w:sz w:val="16"/>
        </w:rPr>
        <w:t xml:space="preserve">Doplnění </w:t>
      </w:r>
      <w:r w:rsidRPr="00E21A9E">
        <w:rPr>
          <w:rFonts w:ascii="Arial" w:hAnsi="Arial" w:cs="Arial"/>
          <w:i/>
          <w:color w:val="FF0000"/>
          <w:sz w:val="16"/>
        </w:rPr>
        <w:t xml:space="preserve">nižšího počtu služeb </w:t>
      </w:r>
      <w:r w:rsidR="00C223FF" w:rsidRPr="00E21A9E">
        <w:rPr>
          <w:rFonts w:ascii="Arial" w:hAnsi="Arial" w:cs="Arial"/>
          <w:i/>
          <w:color w:val="FF0000"/>
          <w:sz w:val="16"/>
        </w:rPr>
        <w:t xml:space="preserve">nebude </w:t>
      </w:r>
      <w:r w:rsidR="003546B3" w:rsidRPr="00E21A9E">
        <w:rPr>
          <w:rFonts w:ascii="Arial" w:hAnsi="Arial" w:cs="Arial"/>
          <w:i/>
          <w:color w:val="FF0000"/>
          <w:sz w:val="16"/>
        </w:rPr>
        <w:t>dostatečné</w:t>
      </w:r>
      <w:r w:rsidR="00C223FF" w:rsidRPr="00E21A9E">
        <w:rPr>
          <w:rFonts w:ascii="Arial" w:hAnsi="Arial" w:cs="Arial"/>
          <w:i/>
          <w:color w:val="FF0000"/>
          <w:sz w:val="16"/>
        </w:rPr>
        <w:t>. Vždy musí být předloženy min. 2 služby, jejichž předmětem bylo navržení loga</w:t>
      </w:r>
      <w:r w:rsidR="00B514FE">
        <w:rPr>
          <w:rFonts w:ascii="Arial" w:hAnsi="Arial" w:cs="Arial"/>
          <w:i/>
          <w:color w:val="FF0000"/>
          <w:sz w:val="16"/>
        </w:rPr>
        <w:t>.</w:t>
      </w:r>
      <w:r w:rsidR="00C223FF" w:rsidRPr="00E21A9E">
        <w:rPr>
          <w:rFonts w:ascii="Arial" w:hAnsi="Arial" w:cs="Arial"/>
          <w:i/>
          <w:color w:val="FF0000"/>
          <w:sz w:val="16"/>
        </w:rPr>
        <w:t xml:space="preserve"> </w:t>
      </w:r>
      <w:r w:rsidR="00A9087E">
        <w:rPr>
          <w:rFonts w:ascii="Arial" w:hAnsi="Arial" w:cs="Arial"/>
          <w:i/>
          <w:color w:val="FF0000"/>
          <w:sz w:val="16"/>
          <w:u w:val="single"/>
        </w:rPr>
        <w:t>S</w:t>
      </w:r>
      <w:r w:rsidR="009F31E1" w:rsidRPr="00933781">
        <w:rPr>
          <w:rFonts w:ascii="Arial" w:hAnsi="Arial" w:cs="Arial"/>
          <w:i/>
          <w:color w:val="FF0000"/>
          <w:sz w:val="16"/>
          <w:u w:val="single"/>
        </w:rPr>
        <w:t xml:space="preserve">eznam významných služeb </w:t>
      </w:r>
      <w:r w:rsidR="00A9087E">
        <w:rPr>
          <w:rFonts w:ascii="Arial" w:hAnsi="Arial" w:cs="Arial"/>
          <w:i/>
          <w:color w:val="FF0000"/>
          <w:sz w:val="16"/>
          <w:u w:val="single"/>
        </w:rPr>
        <w:t xml:space="preserve">je nutné doplnit </w:t>
      </w:r>
      <w:r w:rsidR="009F31E1" w:rsidRPr="00933781">
        <w:rPr>
          <w:rFonts w:ascii="Arial" w:hAnsi="Arial" w:cs="Arial"/>
          <w:i/>
          <w:color w:val="FF0000"/>
          <w:sz w:val="16"/>
          <w:u w:val="single"/>
        </w:rPr>
        <w:t xml:space="preserve">o </w:t>
      </w:r>
      <w:r w:rsidR="00DD0664" w:rsidRPr="00933781">
        <w:rPr>
          <w:rFonts w:ascii="Arial" w:hAnsi="Arial" w:cs="Arial"/>
          <w:i/>
          <w:color w:val="FF0000"/>
          <w:sz w:val="16"/>
          <w:u w:val="single"/>
        </w:rPr>
        <w:t xml:space="preserve">logo, které bylo </w:t>
      </w:r>
      <w:r w:rsidR="003546B3" w:rsidRPr="00933781">
        <w:rPr>
          <w:rFonts w:ascii="Arial" w:hAnsi="Arial" w:cs="Arial"/>
          <w:i/>
          <w:color w:val="FF0000"/>
          <w:sz w:val="16"/>
          <w:u w:val="single"/>
        </w:rPr>
        <w:t>v rámci dané služby navržen</w:t>
      </w:r>
      <w:r w:rsidR="00DD0664" w:rsidRPr="00933781">
        <w:rPr>
          <w:rFonts w:ascii="Arial" w:hAnsi="Arial" w:cs="Arial"/>
          <w:i/>
          <w:color w:val="FF0000"/>
          <w:sz w:val="16"/>
          <w:u w:val="single"/>
        </w:rPr>
        <w:t>o</w:t>
      </w:r>
      <w:r w:rsidR="00DD0664" w:rsidRPr="00E21A9E">
        <w:rPr>
          <w:rFonts w:ascii="Arial" w:hAnsi="Arial" w:cs="Arial"/>
          <w:i/>
          <w:color w:val="FF0000"/>
          <w:sz w:val="16"/>
        </w:rPr>
        <w:t xml:space="preserve">. </w:t>
      </w:r>
    </w:p>
    <w:p w14:paraId="7639F9DA" w14:textId="77777777" w:rsidR="009F31E1" w:rsidRDefault="009F31E1" w:rsidP="0035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</w:p>
    <w:p w14:paraId="293309D9" w14:textId="77777777" w:rsidR="00644FA9" w:rsidRPr="009F31E1" w:rsidRDefault="00644FA9" w:rsidP="00354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sz w:val="16"/>
          <w:u w:val="single"/>
        </w:rPr>
      </w:pPr>
    </w:p>
    <w:p w14:paraId="260D81CE" w14:textId="77777777" w:rsidR="00632F0E" w:rsidRPr="00E21A9E" w:rsidRDefault="00632F0E" w:rsidP="00632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E21A9E">
        <w:rPr>
          <w:rFonts w:ascii="Arial" w:hAnsi="Arial" w:cs="Arial"/>
          <w:i/>
          <w:color w:val="FF0000"/>
          <w:sz w:val="16"/>
          <w:u w:val="single"/>
        </w:rPr>
        <w:t xml:space="preserve">Nabídky, v nichž navrhovatel neprokáže </w:t>
      </w:r>
      <w:r w:rsidR="002B2CD5" w:rsidRPr="00E21A9E">
        <w:rPr>
          <w:rFonts w:ascii="Arial" w:hAnsi="Arial" w:cs="Arial"/>
          <w:i/>
          <w:color w:val="FF0000"/>
          <w:sz w:val="16"/>
          <w:u w:val="single"/>
        </w:rPr>
        <w:t>technickou</w:t>
      </w:r>
      <w:r w:rsidRPr="00E21A9E">
        <w:rPr>
          <w:rFonts w:ascii="Arial" w:hAnsi="Arial" w:cs="Arial"/>
          <w:i/>
          <w:color w:val="FF0000"/>
          <w:sz w:val="16"/>
          <w:u w:val="single"/>
        </w:rPr>
        <w:t xml:space="preserve"> způsobilost (tj. včetně případů, kdy například </w:t>
      </w:r>
      <w:r w:rsidR="002B2CD5" w:rsidRPr="00E21A9E">
        <w:rPr>
          <w:rFonts w:ascii="Arial" w:hAnsi="Arial" w:cs="Arial"/>
          <w:i/>
          <w:color w:val="FF0000"/>
          <w:sz w:val="16"/>
          <w:u w:val="single"/>
        </w:rPr>
        <w:t>nepředloží seznam významných služeb</w:t>
      </w:r>
      <w:r w:rsidR="00E21A9E">
        <w:rPr>
          <w:rFonts w:ascii="Arial" w:hAnsi="Arial" w:cs="Arial"/>
          <w:i/>
          <w:color w:val="FF0000"/>
          <w:sz w:val="16"/>
          <w:u w:val="single"/>
        </w:rPr>
        <w:t xml:space="preserve">, nepředloží požadované množství </w:t>
      </w:r>
      <w:r w:rsidR="009F31E1">
        <w:rPr>
          <w:rFonts w:ascii="Arial" w:hAnsi="Arial" w:cs="Arial"/>
          <w:i/>
          <w:color w:val="FF0000"/>
          <w:sz w:val="16"/>
          <w:u w:val="single"/>
        </w:rPr>
        <w:t xml:space="preserve">požadovaných </w:t>
      </w:r>
      <w:r w:rsidR="00E21A9E">
        <w:rPr>
          <w:rFonts w:ascii="Arial" w:hAnsi="Arial" w:cs="Arial"/>
          <w:i/>
          <w:color w:val="FF0000"/>
          <w:sz w:val="16"/>
          <w:u w:val="single"/>
        </w:rPr>
        <w:t xml:space="preserve">služeb, </w:t>
      </w:r>
      <w:r w:rsidR="009F31E1">
        <w:rPr>
          <w:rFonts w:ascii="Arial" w:hAnsi="Arial" w:cs="Arial"/>
          <w:i/>
          <w:color w:val="FF0000"/>
          <w:sz w:val="16"/>
          <w:u w:val="single"/>
        </w:rPr>
        <w:t xml:space="preserve">nebude z popisu služeb jednoznačně </w:t>
      </w:r>
      <w:r w:rsidR="009F31E1">
        <w:rPr>
          <w:rFonts w:ascii="Arial" w:hAnsi="Arial" w:cs="Arial"/>
          <w:i/>
          <w:color w:val="FF0000"/>
          <w:sz w:val="16"/>
          <w:u w:val="single"/>
        </w:rPr>
        <w:lastRenderedPageBreak/>
        <w:t xml:space="preserve">vyplývat, že naplňují požadavky vyhlašovatele stanovené těmito podmínkami </w:t>
      </w:r>
      <w:r w:rsidR="00E21A9E">
        <w:rPr>
          <w:rFonts w:ascii="Arial" w:hAnsi="Arial" w:cs="Arial"/>
          <w:i/>
          <w:color w:val="FF0000"/>
          <w:sz w:val="16"/>
          <w:u w:val="single"/>
        </w:rPr>
        <w:t>apod.</w:t>
      </w:r>
      <w:r w:rsidRPr="00E21A9E">
        <w:rPr>
          <w:rFonts w:ascii="Arial" w:hAnsi="Arial" w:cs="Arial"/>
          <w:i/>
          <w:color w:val="FF0000"/>
          <w:sz w:val="16"/>
          <w:u w:val="single"/>
        </w:rPr>
        <w:t>)</w:t>
      </w:r>
      <w:r w:rsidR="00E21A9E">
        <w:rPr>
          <w:rFonts w:ascii="Arial" w:hAnsi="Arial" w:cs="Arial"/>
          <w:i/>
          <w:color w:val="FF0000"/>
          <w:sz w:val="16"/>
          <w:u w:val="single"/>
        </w:rPr>
        <w:t>,</w:t>
      </w:r>
      <w:r w:rsidRPr="00E21A9E">
        <w:rPr>
          <w:rFonts w:ascii="Arial" w:hAnsi="Arial" w:cs="Arial"/>
          <w:i/>
          <w:color w:val="FF0000"/>
          <w:sz w:val="16"/>
          <w:u w:val="single"/>
        </w:rPr>
        <w:t xml:space="preserve"> budou odmítnuty. </w:t>
      </w:r>
      <w:r w:rsidRPr="00E21A9E">
        <w:rPr>
          <w:rFonts w:ascii="Arial" w:hAnsi="Arial" w:cs="Arial"/>
          <w:bCs/>
          <w:i/>
          <w:color w:val="FF0000"/>
          <w:sz w:val="16"/>
          <w:u w:val="single"/>
        </w:rPr>
        <w:t>Navrhovatelé nebudou vyzváni k doplnění nabídky.</w:t>
      </w:r>
    </w:p>
    <w:p w14:paraId="6F39899C" w14:textId="77777777" w:rsidR="001B096F" w:rsidRDefault="001B096F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14:paraId="0D611458" w14:textId="77777777" w:rsidR="00894DC8" w:rsidRPr="00407235" w:rsidRDefault="00C424A9" w:rsidP="00F6429B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  <w:r w:rsidRPr="00407235">
        <w:rPr>
          <w:rFonts w:ascii="Arial" w:hAnsi="Arial" w:cs="Arial"/>
          <w:b/>
          <w:u w:val="single"/>
        </w:rPr>
        <w:t>3.3. FORMA SPLNĚNÍ KVALIFIKACE</w:t>
      </w:r>
    </w:p>
    <w:p w14:paraId="60563262" w14:textId="77777777" w:rsidR="00713B10" w:rsidRPr="00237DE6" w:rsidRDefault="00713B10" w:rsidP="00F6429B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14:paraId="65D7BF34" w14:textId="4C0205C9" w:rsidR="00C424A9" w:rsidRDefault="00C424A9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3.3.1.</w:t>
      </w:r>
      <w:r w:rsidR="0008660E">
        <w:rPr>
          <w:rFonts w:ascii="Arial" w:hAnsi="Arial" w:cs="Arial"/>
        </w:rPr>
        <w:t xml:space="preserve"> </w:t>
      </w:r>
      <w:r w:rsidR="00894DC8" w:rsidRPr="00894DC8">
        <w:rPr>
          <w:rFonts w:ascii="Arial" w:hAnsi="Arial" w:cs="Arial"/>
        </w:rPr>
        <w:t xml:space="preserve">Pokud za </w:t>
      </w:r>
      <w:r w:rsidR="007B67C7">
        <w:rPr>
          <w:rFonts w:ascii="Arial" w:hAnsi="Arial" w:cs="Arial"/>
        </w:rPr>
        <w:t>navrhovatele</w:t>
      </w:r>
      <w:r w:rsidR="00894DC8" w:rsidRPr="00894DC8">
        <w:rPr>
          <w:rFonts w:ascii="Arial" w:hAnsi="Arial" w:cs="Arial"/>
        </w:rPr>
        <w:t xml:space="preserve"> jedná zmocněnec na základě plné moci, musí být v nabídce </w:t>
      </w:r>
      <w:r w:rsidR="008A2996">
        <w:rPr>
          <w:rFonts w:ascii="Arial" w:hAnsi="Arial" w:cs="Arial"/>
        </w:rPr>
        <w:t xml:space="preserve">   </w:t>
      </w:r>
      <w:r w:rsidR="00894DC8" w:rsidRPr="00894DC8">
        <w:rPr>
          <w:rFonts w:ascii="Arial" w:hAnsi="Arial" w:cs="Arial"/>
        </w:rPr>
        <w:t xml:space="preserve">předložena plná moc v originále nebo v úředně ověřené kopii. </w:t>
      </w:r>
    </w:p>
    <w:p w14:paraId="20CF136C" w14:textId="77777777" w:rsidR="00407235" w:rsidRDefault="00407235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</w:p>
    <w:p w14:paraId="4328CE6E" w14:textId="77777777" w:rsidR="00894DC8" w:rsidRPr="00894DC8" w:rsidRDefault="00C424A9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3.3.2. </w:t>
      </w:r>
      <w:r w:rsidR="00677FD4">
        <w:rPr>
          <w:rFonts w:ascii="Arial" w:hAnsi="Arial" w:cs="Arial"/>
        </w:rPr>
        <w:t>Navrhovatel</w:t>
      </w:r>
      <w:r w:rsidR="00894DC8" w:rsidRPr="00894DC8">
        <w:rPr>
          <w:rFonts w:ascii="Arial" w:hAnsi="Arial" w:cs="Arial"/>
        </w:rPr>
        <w:t xml:space="preserve"> je povinen prokázat splnění kvalifikace ve lhůtě pro podání návrhů. </w:t>
      </w:r>
    </w:p>
    <w:p w14:paraId="0F8434A5" w14:textId="77777777" w:rsidR="00407235" w:rsidRDefault="00407235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bookmarkStart w:id="1" w:name="_Toc442373971"/>
      <w:bookmarkStart w:id="2" w:name="_Toc442373972"/>
      <w:bookmarkStart w:id="3" w:name="_Toc442373973"/>
      <w:bookmarkStart w:id="4" w:name="_Toc442373974"/>
      <w:bookmarkStart w:id="5" w:name="_Toc442373975"/>
      <w:bookmarkStart w:id="6" w:name="_Toc442373976"/>
      <w:bookmarkStart w:id="7" w:name="_Toc442373977"/>
      <w:bookmarkEnd w:id="1"/>
      <w:bookmarkEnd w:id="2"/>
      <w:bookmarkEnd w:id="3"/>
      <w:bookmarkEnd w:id="4"/>
      <w:bookmarkEnd w:id="5"/>
      <w:bookmarkEnd w:id="6"/>
      <w:bookmarkEnd w:id="7"/>
    </w:p>
    <w:p w14:paraId="5DE459E2" w14:textId="77777777" w:rsidR="00894DC8" w:rsidRPr="00894DC8" w:rsidRDefault="00C424A9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3.3.3 </w:t>
      </w:r>
      <w:r w:rsidR="00713B10">
        <w:rPr>
          <w:rFonts w:ascii="Arial" w:hAnsi="Arial" w:cs="Arial"/>
        </w:rPr>
        <w:t xml:space="preserve"> </w:t>
      </w:r>
      <w:r w:rsidR="00894DC8" w:rsidRPr="00894DC8">
        <w:rPr>
          <w:rFonts w:ascii="Arial" w:hAnsi="Arial" w:cs="Arial"/>
        </w:rPr>
        <w:t xml:space="preserve">Neprokáže-li </w:t>
      </w:r>
      <w:r w:rsidR="0083501D">
        <w:rPr>
          <w:rFonts w:ascii="Arial" w:hAnsi="Arial" w:cs="Arial"/>
        </w:rPr>
        <w:t>navrhovatel</w:t>
      </w:r>
      <w:r w:rsidR="00894DC8" w:rsidRPr="00894DC8">
        <w:rPr>
          <w:rFonts w:ascii="Arial" w:hAnsi="Arial" w:cs="Arial"/>
        </w:rPr>
        <w:t xml:space="preserve"> splnění kvalifikace, bude </w:t>
      </w:r>
      <w:r w:rsidR="001B096F">
        <w:rPr>
          <w:rFonts w:ascii="Arial" w:hAnsi="Arial" w:cs="Arial"/>
        </w:rPr>
        <w:t>jeho nabídka odmítnuta.</w:t>
      </w:r>
      <w:r w:rsidR="00894DC8" w:rsidRPr="00894DC8">
        <w:rPr>
          <w:rFonts w:ascii="Arial" w:hAnsi="Arial" w:cs="Arial"/>
        </w:rPr>
        <w:t xml:space="preserve"> </w:t>
      </w:r>
    </w:p>
    <w:p w14:paraId="1C5918EE" w14:textId="77777777" w:rsidR="00BC5E0F" w:rsidRPr="00D97D6B" w:rsidRDefault="00BC5E0F" w:rsidP="00DD7BB1">
      <w:pPr>
        <w:spacing w:line="280" w:lineRule="atLeast"/>
        <w:ind w:right="23"/>
        <w:jc w:val="both"/>
        <w:rPr>
          <w:rFonts w:ascii="Arial" w:hAnsi="Arial" w:cs="Arial"/>
        </w:rPr>
      </w:pPr>
    </w:p>
    <w:p w14:paraId="211E3688" w14:textId="77777777" w:rsidR="00DD7BB1" w:rsidRPr="00D97D6B" w:rsidRDefault="00A2260E" w:rsidP="00DD7BB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4. </w:t>
      </w:r>
      <w:r w:rsidR="00DD7BB1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PRŮBĚH SOUTĚŽE </w:t>
      </w:r>
    </w:p>
    <w:p w14:paraId="1F1ED19B" w14:textId="77777777" w:rsidR="00DD7BB1" w:rsidRPr="00DD7BB1" w:rsidRDefault="00DD7BB1" w:rsidP="00DD7BB1">
      <w:pPr>
        <w:spacing w:line="280" w:lineRule="atLeast"/>
        <w:ind w:right="23"/>
        <w:jc w:val="both"/>
        <w:rPr>
          <w:rFonts w:ascii="Arial" w:hAnsi="Arial" w:cs="Arial"/>
          <w:b/>
          <w:color w:val="FFFFFF" w:themeColor="background1"/>
          <w:u w:val="single"/>
        </w:rPr>
      </w:pPr>
    </w:p>
    <w:p w14:paraId="7C5BE4BF" w14:textId="77777777" w:rsidR="00DD7BB1" w:rsidRPr="00407235" w:rsidRDefault="00C424A9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  <w:r w:rsidRPr="00407235">
        <w:rPr>
          <w:rFonts w:ascii="Arial" w:hAnsi="Arial" w:cs="Arial"/>
          <w:b/>
          <w:u w:val="single"/>
        </w:rPr>
        <w:t>4.1. PRVNÍ KOLO SOUTĚŽE</w:t>
      </w:r>
    </w:p>
    <w:p w14:paraId="6C63717D" w14:textId="77777777" w:rsidR="009B1E68" w:rsidRDefault="009B1E68" w:rsidP="00900528">
      <w:pPr>
        <w:spacing w:line="280" w:lineRule="atLeast"/>
        <w:jc w:val="both"/>
        <w:rPr>
          <w:rFonts w:ascii="Arial" w:hAnsi="Arial" w:cs="Arial"/>
        </w:rPr>
      </w:pPr>
    </w:p>
    <w:p w14:paraId="3E05BD39" w14:textId="77777777" w:rsidR="00713B10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4.1.1. </w:t>
      </w:r>
      <w:r w:rsidR="008755B5">
        <w:rPr>
          <w:rFonts w:ascii="Arial" w:hAnsi="Arial" w:cs="Arial"/>
        </w:rPr>
        <w:t>P</w:t>
      </w:r>
      <w:r w:rsidR="00900528">
        <w:rPr>
          <w:rFonts w:ascii="Arial" w:hAnsi="Arial" w:cs="Arial"/>
        </w:rPr>
        <w:t xml:space="preserve">o konci lhůty pro podání nabídek </w:t>
      </w:r>
      <w:r w:rsidR="00FD7B9B">
        <w:rPr>
          <w:rFonts w:ascii="Arial" w:hAnsi="Arial" w:cs="Arial"/>
        </w:rPr>
        <w:t xml:space="preserve">do prvního kola </w:t>
      </w:r>
      <w:r w:rsidR="00900528">
        <w:rPr>
          <w:rFonts w:ascii="Arial" w:hAnsi="Arial" w:cs="Arial"/>
        </w:rPr>
        <w:t xml:space="preserve">zahájí </w:t>
      </w:r>
      <w:r w:rsidR="003447BD">
        <w:rPr>
          <w:rFonts w:ascii="Arial" w:hAnsi="Arial" w:cs="Arial"/>
        </w:rPr>
        <w:t xml:space="preserve">nejméně </w:t>
      </w:r>
      <w:proofErr w:type="spellStart"/>
      <w:r w:rsidR="00072180">
        <w:rPr>
          <w:rFonts w:ascii="Arial" w:hAnsi="Arial" w:cs="Arial"/>
        </w:rPr>
        <w:t>tříčlená</w:t>
      </w:r>
      <w:proofErr w:type="spellEnd"/>
      <w:r w:rsidR="00900528">
        <w:rPr>
          <w:rFonts w:ascii="Arial" w:hAnsi="Arial" w:cs="Arial"/>
        </w:rPr>
        <w:t xml:space="preserve"> </w:t>
      </w:r>
      <w:r w:rsidR="00E86A27" w:rsidRPr="00213FC0">
        <w:rPr>
          <w:rFonts w:ascii="Arial" w:hAnsi="Arial" w:cs="Arial"/>
        </w:rPr>
        <w:t>hodnotitelsk</w:t>
      </w:r>
      <w:r w:rsidR="00E86A27">
        <w:rPr>
          <w:rFonts w:ascii="Arial" w:hAnsi="Arial" w:cs="Arial"/>
        </w:rPr>
        <w:t xml:space="preserve">á komise </w:t>
      </w:r>
      <w:r w:rsidR="00900528">
        <w:rPr>
          <w:rFonts w:ascii="Arial" w:hAnsi="Arial" w:cs="Arial"/>
        </w:rPr>
        <w:t>jmenovaná vyhlašovatelem svoji činnost</w:t>
      </w:r>
      <w:r w:rsidR="00E86A27">
        <w:rPr>
          <w:rFonts w:ascii="Arial" w:hAnsi="Arial" w:cs="Arial"/>
        </w:rPr>
        <w:t xml:space="preserve">. </w:t>
      </w:r>
    </w:p>
    <w:p w14:paraId="7D391470" w14:textId="77777777"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14:paraId="11D1F9A3" w14:textId="77777777" w:rsidR="00713B10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4.1.2. </w:t>
      </w:r>
      <w:r w:rsidR="00E86A27">
        <w:rPr>
          <w:rFonts w:ascii="Arial" w:hAnsi="Arial" w:cs="Arial"/>
        </w:rPr>
        <w:t>Hodnotitelská</w:t>
      </w:r>
      <w:r w:rsidR="00900528">
        <w:rPr>
          <w:rFonts w:ascii="Arial" w:hAnsi="Arial" w:cs="Arial"/>
        </w:rPr>
        <w:t xml:space="preserve"> komise všechny </w:t>
      </w:r>
      <w:r w:rsidR="00644FA9">
        <w:rPr>
          <w:rFonts w:ascii="Arial" w:hAnsi="Arial" w:cs="Arial"/>
        </w:rPr>
        <w:t>řádně</w:t>
      </w:r>
      <w:r w:rsidR="008963F5">
        <w:rPr>
          <w:rFonts w:ascii="Arial" w:hAnsi="Arial" w:cs="Arial"/>
        </w:rPr>
        <w:t xml:space="preserve"> doručené</w:t>
      </w:r>
      <w:r w:rsidR="00644FA9">
        <w:rPr>
          <w:rFonts w:ascii="Arial" w:hAnsi="Arial" w:cs="Arial"/>
        </w:rPr>
        <w:t xml:space="preserve"> a </w:t>
      </w:r>
      <w:r w:rsidR="00900528">
        <w:rPr>
          <w:rFonts w:ascii="Arial" w:hAnsi="Arial" w:cs="Arial"/>
        </w:rPr>
        <w:t xml:space="preserve">ve lhůtě obdržené nabídky otevře a posoudí, zda splňují požadavky a náležitosti vyhlašovatele stanovené v těchto soutěžních podmínkách. </w:t>
      </w:r>
      <w:r w:rsidR="00644FA9">
        <w:rPr>
          <w:rFonts w:ascii="Arial" w:hAnsi="Arial" w:cs="Arial"/>
        </w:rPr>
        <w:t>Hodnotitelská komise nebude navrhovatele vyzývat k doplnění nabídek. V soul</w:t>
      </w:r>
      <w:r w:rsidR="00072180">
        <w:rPr>
          <w:rFonts w:ascii="Arial" w:hAnsi="Arial" w:cs="Arial"/>
        </w:rPr>
        <w:t>a</w:t>
      </w:r>
      <w:r w:rsidR="00644FA9">
        <w:rPr>
          <w:rFonts w:ascii="Arial" w:hAnsi="Arial" w:cs="Arial"/>
        </w:rPr>
        <w:t xml:space="preserve">du </w:t>
      </w:r>
      <w:r w:rsidR="00644FA9" w:rsidRPr="00644FA9">
        <w:rPr>
          <w:rFonts w:ascii="Arial" w:hAnsi="Arial" w:cs="Arial"/>
        </w:rPr>
        <w:t xml:space="preserve">§ 1776 odst. 2 občanského zákoníku </w:t>
      </w:r>
      <w:r w:rsidR="00644FA9">
        <w:rPr>
          <w:rFonts w:ascii="Arial" w:hAnsi="Arial" w:cs="Arial"/>
        </w:rPr>
        <w:t>se</w:t>
      </w:r>
      <w:r w:rsidR="00644FA9" w:rsidRPr="00644FA9">
        <w:rPr>
          <w:rFonts w:ascii="Arial" w:hAnsi="Arial" w:cs="Arial"/>
        </w:rPr>
        <w:t xml:space="preserve"> ke změně nebo k doplnění nabídky provedené po uplynutí lhůty </w:t>
      </w:r>
      <w:r w:rsidR="00644FA9">
        <w:rPr>
          <w:rFonts w:ascii="Arial" w:hAnsi="Arial" w:cs="Arial"/>
        </w:rPr>
        <w:t xml:space="preserve">pro podání nabídek </w:t>
      </w:r>
      <w:r w:rsidR="00644FA9" w:rsidRPr="00644FA9">
        <w:rPr>
          <w:rFonts w:ascii="Arial" w:hAnsi="Arial" w:cs="Arial"/>
        </w:rPr>
        <w:t>nepřihlíží</w:t>
      </w:r>
      <w:r w:rsidR="00644FA9">
        <w:rPr>
          <w:rFonts w:ascii="Arial" w:hAnsi="Arial" w:cs="Arial"/>
        </w:rPr>
        <w:t xml:space="preserve">. </w:t>
      </w:r>
    </w:p>
    <w:p w14:paraId="3F6299E3" w14:textId="77777777"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14:paraId="44B671BB" w14:textId="77777777" w:rsidR="00713B10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4.1.3. </w:t>
      </w:r>
      <w:r w:rsidR="00E71907">
        <w:rPr>
          <w:rFonts w:ascii="Arial" w:hAnsi="Arial" w:cs="Arial"/>
        </w:rPr>
        <w:t xml:space="preserve">Nabídky </w:t>
      </w:r>
      <w:r w:rsidR="00E71907" w:rsidRPr="00213FC0">
        <w:rPr>
          <w:rFonts w:ascii="Arial" w:hAnsi="Arial" w:cs="Arial"/>
        </w:rPr>
        <w:t xml:space="preserve">splňující všechny </w:t>
      </w:r>
      <w:r w:rsidR="00E71907">
        <w:rPr>
          <w:rFonts w:ascii="Arial" w:hAnsi="Arial" w:cs="Arial"/>
        </w:rPr>
        <w:t xml:space="preserve">požadavky a </w:t>
      </w:r>
      <w:r w:rsidR="00E71907" w:rsidRPr="00213FC0">
        <w:rPr>
          <w:rFonts w:ascii="Arial" w:hAnsi="Arial" w:cs="Arial"/>
        </w:rPr>
        <w:t xml:space="preserve">náležitosti </w:t>
      </w:r>
      <w:r w:rsidR="008963F5">
        <w:rPr>
          <w:rFonts w:ascii="Arial" w:hAnsi="Arial" w:cs="Arial"/>
        </w:rPr>
        <w:t xml:space="preserve">dle těchto soutěžních podmínek </w:t>
      </w:r>
      <w:r w:rsidR="00E71907" w:rsidRPr="00213FC0">
        <w:rPr>
          <w:rFonts w:ascii="Arial" w:hAnsi="Arial" w:cs="Arial"/>
        </w:rPr>
        <w:t xml:space="preserve">budou </w:t>
      </w:r>
      <w:r w:rsidR="00E71907">
        <w:rPr>
          <w:rFonts w:ascii="Arial" w:hAnsi="Arial" w:cs="Arial"/>
        </w:rPr>
        <w:t xml:space="preserve">dále </w:t>
      </w:r>
      <w:r w:rsidR="0059774E">
        <w:rPr>
          <w:rFonts w:ascii="Arial" w:hAnsi="Arial" w:cs="Arial"/>
        </w:rPr>
        <w:t xml:space="preserve">hodnoceny </w:t>
      </w:r>
      <w:r w:rsidR="00E71907">
        <w:rPr>
          <w:rFonts w:ascii="Arial" w:hAnsi="Arial" w:cs="Arial"/>
        </w:rPr>
        <w:t>hodnotitelsk</w:t>
      </w:r>
      <w:r w:rsidR="0059774E">
        <w:rPr>
          <w:rFonts w:ascii="Arial" w:hAnsi="Arial" w:cs="Arial"/>
        </w:rPr>
        <w:t>ou</w:t>
      </w:r>
      <w:r w:rsidR="00E71907">
        <w:rPr>
          <w:rFonts w:ascii="Arial" w:hAnsi="Arial" w:cs="Arial"/>
        </w:rPr>
        <w:t xml:space="preserve"> komis</w:t>
      </w:r>
      <w:r w:rsidR="0059774E">
        <w:rPr>
          <w:rFonts w:ascii="Arial" w:hAnsi="Arial" w:cs="Arial"/>
        </w:rPr>
        <w:t xml:space="preserve">í, která </w:t>
      </w:r>
      <w:r w:rsidR="00E71907">
        <w:rPr>
          <w:rFonts w:ascii="Arial" w:hAnsi="Arial" w:cs="Arial"/>
        </w:rPr>
        <w:t xml:space="preserve"> vybere do druhého kola </w:t>
      </w:r>
      <w:r w:rsidR="00E71907" w:rsidRPr="00900528">
        <w:rPr>
          <w:rFonts w:ascii="Arial" w:hAnsi="Arial" w:cs="Arial"/>
          <w:b/>
        </w:rPr>
        <w:t xml:space="preserve">3 nejlepší </w:t>
      </w:r>
      <w:r w:rsidR="00E71907">
        <w:rPr>
          <w:rFonts w:ascii="Arial" w:hAnsi="Arial" w:cs="Arial"/>
          <w:b/>
        </w:rPr>
        <w:t xml:space="preserve">soutěžní </w:t>
      </w:r>
      <w:r w:rsidR="00E71907" w:rsidRPr="00900528">
        <w:rPr>
          <w:rFonts w:ascii="Arial" w:hAnsi="Arial" w:cs="Arial"/>
          <w:b/>
        </w:rPr>
        <w:t>návrhy</w:t>
      </w:r>
      <w:r w:rsidR="00E71907">
        <w:rPr>
          <w:rFonts w:ascii="Arial" w:hAnsi="Arial" w:cs="Arial"/>
        </w:rPr>
        <w:t>.</w:t>
      </w:r>
    </w:p>
    <w:p w14:paraId="2635EBBA" w14:textId="77777777"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14:paraId="7DA0FB69" w14:textId="77777777" w:rsidR="00713B10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4.1.4. </w:t>
      </w:r>
      <w:r w:rsidR="008963F5" w:rsidRPr="00213FC0">
        <w:rPr>
          <w:rFonts w:ascii="Arial" w:hAnsi="Arial" w:cs="Arial"/>
        </w:rPr>
        <w:t xml:space="preserve">Postup do druhého kola bude vybraným </w:t>
      </w:r>
      <w:r w:rsidR="008963F5">
        <w:rPr>
          <w:rFonts w:ascii="Arial" w:hAnsi="Arial" w:cs="Arial"/>
        </w:rPr>
        <w:t>navrhovatelům</w:t>
      </w:r>
      <w:r w:rsidR="008963F5" w:rsidRPr="00213FC0">
        <w:rPr>
          <w:rFonts w:ascii="Arial" w:hAnsi="Arial" w:cs="Arial"/>
        </w:rPr>
        <w:t xml:space="preserve"> písemně oznámen kontaktní osobou </w:t>
      </w:r>
      <w:r w:rsidR="008963F5">
        <w:rPr>
          <w:rFonts w:ascii="Arial" w:hAnsi="Arial" w:cs="Arial"/>
        </w:rPr>
        <w:t>vyhlašovatele, spolu s </w:t>
      </w:r>
      <w:r w:rsidR="008963F5" w:rsidRPr="00FD7B9B">
        <w:rPr>
          <w:rFonts w:ascii="Arial" w:hAnsi="Arial" w:cs="Arial"/>
          <w:b/>
        </w:rPr>
        <w:t xml:space="preserve">Výzvou </w:t>
      </w:r>
      <w:r w:rsidR="00072180">
        <w:rPr>
          <w:rFonts w:ascii="Arial" w:hAnsi="Arial" w:cs="Arial"/>
          <w:b/>
        </w:rPr>
        <w:t>k</w:t>
      </w:r>
      <w:r w:rsidR="008963F5" w:rsidRPr="00FD7B9B">
        <w:rPr>
          <w:rFonts w:ascii="Arial" w:hAnsi="Arial" w:cs="Arial"/>
          <w:b/>
        </w:rPr>
        <w:t xml:space="preserve"> podání nabídky do druhého kola soutěže</w:t>
      </w:r>
      <w:r w:rsidR="008963F5">
        <w:rPr>
          <w:rFonts w:ascii="Arial" w:hAnsi="Arial" w:cs="Arial"/>
        </w:rPr>
        <w:t>, která bude mimo jiné obsahovat i stanovení lhůty pro podání nabídek do 2. kola.</w:t>
      </w:r>
      <w:r w:rsidR="00C424A9" w:rsidRPr="00C424A9">
        <w:rPr>
          <w:rFonts w:ascii="Arial" w:hAnsi="Arial" w:cs="Arial"/>
        </w:rPr>
        <w:t xml:space="preserve"> </w:t>
      </w:r>
    </w:p>
    <w:p w14:paraId="23D9D7DE" w14:textId="77777777"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14:paraId="773B28B3" w14:textId="3A5B2901" w:rsidR="00C424A9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4.1.5 </w:t>
      </w:r>
      <w:r w:rsidR="00C424A9">
        <w:rPr>
          <w:rFonts w:ascii="Arial" w:hAnsi="Arial" w:cs="Arial"/>
        </w:rPr>
        <w:t>Nabídky, které nebudou předloženy v souladu s těmito soutěžními podmínkami, nebo nebudou vybrány mezi 3 nejlepší soutěžní návrhy, vyhlašovatel s odůvodněním odmítne a navrhovatele o tom vyrozumí.</w:t>
      </w:r>
    </w:p>
    <w:p w14:paraId="33955F0D" w14:textId="77777777" w:rsidR="00CF159D" w:rsidRDefault="00CF159D" w:rsidP="008963F5">
      <w:pPr>
        <w:spacing w:line="280" w:lineRule="atLeast"/>
        <w:jc w:val="both"/>
        <w:rPr>
          <w:rFonts w:ascii="Arial" w:hAnsi="Arial" w:cs="Arial"/>
        </w:rPr>
      </w:pPr>
    </w:p>
    <w:p w14:paraId="046C51AA" w14:textId="77777777" w:rsidR="00900528" w:rsidRPr="00407235" w:rsidRDefault="00C424A9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  <w:r w:rsidRPr="00407235">
        <w:rPr>
          <w:rFonts w:ascii="Arial" w:hAnsi="Arial" w:cs="Arial"/>
          <w:b/>
          <w:u w:val="single"/>
        </w:rPr>
        <w:t>4.2. DRUHÉ KOLO SOUTĚŽE</w:t>
      </w:r>
    </w:p>
    <w:p w14:paraId="4A85955D" w14:textId="77777777" w:rsidR="009B1E68" w:rsidRDefault="009B1E68" w:rsidP="00DD7BB1">
      <w:pPr>
        <w:spacing w:line="280" w:lineRule="atLeast"/>
        <w:jc w:val="both"/>
        <w:rPr>
          <w:rFonts w:ascii="Arial" w:hAnsi="Arial" w:cs="Arial"/>
        </w:rPr>
      </w:pPr>
    </w:p>
    <w:p w14:paraId="01BFE9E1" w14:textId="77777777" w:rsidR="00DD7BB1" w:rsidRPr="00213FC0" w:rsidRDefault="00713B10" w:rsidP="00DD7BB1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4.2.1.  </w:t>
      </w:r>
      <w:r w:rsidR="00DD7BB1" w:rsidRPr="00213FC0">
        <w:rPr>
          <w:rFonts w:ascii="Arial" w:hAnsi="Arial" w:cs="Arial"/>
        </w:rPr>
        <w:t xml:space="preserve">Ve druhém kole jsou </w:t>
      </w:r>
      <w:r w:rsidR="00900528">
        <w:rPr>
          <w:rFonts w:ascii="Arial" w:hAnsi="Arial" w:cs="Arial"/>
        </w:rPr>
        <w:t xml:space="preserve">navrhovatelé </w:t>
      </w:r>
      <w:r w:rsidR="00DD7BB1" w:rsidRPr="00213FC0">
        <w:rPr>
          <w:rFonts w:ascii="Arial" w:hAnsi="Arial" w:cs="Arial"/>
        </w:rPr>
        <w:t xml:space="preserve">povinni své návrhy dopracovat a předložit: </w:t>
      </w:r>
    </w:p>
    <w:p w14:paraId="3A7C0F17" w14:textId="77777777" w:rsidR="00DD7BB1" w:rsidRPr="00900528" w:rsidRDefault="00DD7BB1" w:rsidP="00B90B99">
      <w:pPr>
        <w:pStyle w:val="Odstavecseseznamem"/>
        <w:numPr>
          <w:ilvl w:val="1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návrhy na formátu A4 barevné i černobílé dopracované podle případných požadavků </w:t>
      </w:r>
      <w:r w:rsidR="00900528">
        <w:rPr>
          <w:rFonts w:ascii="Arial" w:hAnsi="Arial" w:cs="Arial"/>
        </w:rPr>
        <w:t>vyhlašovatele</w:t>
      </w:r>
      <w:r w:rsidRPr="00900528">
        <w:rPr>
          <w:rFonts w:ascii="Arial" w:hAnsi="Arial" w:cs="Arial"/>
        </w:rPr>
        <w:t xml:space="preserve">, </w:t>
      </w:r>
    </w:p>
    <w:p w14:paraId="445BC198" w14:textId="77777777" w:rsidR="00DD7BB1" w:rsidRPr="00900528" w:rsidRDefault="00DD7BB1" w:rsidP="00B90B99">
      <w:pPr>
        <w:pStyle w:val="Odstavecseseznamem"/>
        <w:numPr>
          <w:ilvl w:val="1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elektronický návrh v křivkách (PDF, EPS, AI, COREL) na CD/DVD, </w:t>
      </w:r>
    </w:p>
    <w:p w14:paraId="0F1EC5B4" w14:textId="77777777" w:rsidR="00DD7BB1" w:rsidRPr="00900528" w:rsidRDefault="00DD7BB1" w:rsidP="00B90B99">
      <w:pPr>
        <w:pStyle w:val="Odstavecseseznamem"/>
        <w:numPr>
          <w:ilvl w:val="1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>požadované návrhy praktické aplikace loga</w:t>
      </w:r>
      <w:r w:rsidR="00E74BB3">
        <w:rPr>
          <w:rFonts w:ascii="Arial" w:hAnsi="Arial" w:cs="Arial"/>
        </w:rPr>
        <w:t>/značky kvality</w:t>
      </w:r>
      <w:r w:rsidRPr="00900528">
        <w:rPr>
          <w:rFonts w:ascii="Arial" w:hAnsi="Arial" w:cs="Arial"/>
        </w:rPr>
        <w:t xml:space="preserve">: </w:t>
      </w:r>
    </w:p>
    <w:p w14:paraId="2A9349EE" w14:textId="77777777" w:rsidR="00DD7BB1" w:rsidRPr="00900528" w:rsidRDefault="00DD7BB1" w:rsidP="00B90B99">
      <w:pPr>
        <w:pStyle w:val="Odstavecseseznamem"/>
        <w:numPr>
          <w:ilvl w:val="2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hlavičkový papír obsahující adresu, telefon, e-mail, webovou adresu, IČ </w:t>
      </w:r>
    </w:p>
    <w:p w14:paraId="6F880A7F" w14:textId="77777777" w:rsidR="00DD7BB1" w:rsidRPr="00900528" w:rsidRDefault="00DD7BB1" w:rsidP="00B90B99">
      <w:pPr>
        <w:pStyle w:val="Odstavecseseznamem"/>
        <w:numPr>
          <w:ilvl w:val="2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šablona prezentace PowerPoint </w:t>
      </w:r>
    </w:p>
    <w:p w14:paraId="51079E93" w14:textId="77777777" w:rsidR="00DD7BB1" w:rsidRPr="00900528" w:rsidRDefault="00DD7BB1" w:rsidP="00B90B99">
      <w:pPr>
        <w:pStyle w:val="Odstavecseseznamem"/>
        <w:numPr>
          <w:ilvl w:val="2"/>
          <w:numId w:val="12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vizualizace použití k potisku propagačních předmětů (hrnek, propiska, tričko) </w:t>
      </w:r>
    </w:p>
    <w:p w14:paraId="2C5B51BC" w14:textId="77777777" w:rsidR="00DD7BB1" w:rsidRPr="00900528" w:rsidRDefault="00DD7BB1" w:rsidP="00B90B99">
      <w:pPr>
        <w:pStyle w:val="Odstavecseseznamem"/>
        <w:numPr>
          <w:ilvl w:val="1"/>
          <w:numId w:val="12"/>
        </w:numPr>
        <w:spacing w:line="280" w:lineRule="atLeast"/>
        <w:jc w:val="both"/>
        <w:rPr>
          <w:rFonts w:ascii="Arial" w:hAnsi="Arial" w:cs="Arial"/>
        </w:rPr>
      </w:pPr>
      <w:r w:rsidRPr="00B71235">
        <w:rPr>
          <w:rFonts w:ascii="Arial" w:hAnsi="Arial" w:cs="Arial"/>
          <w:b/>
        </w:rPr>
        <w:t>podepsan</w:t>
      </w:r>
      <w:r w:rsidR="008925B3" w:rsidRPr="00B71235">
        <w:rPr>
          <w:rFonts w:ascii="Arial" w:hAnsi="Arial" w:cs="Arial"/>
          <w:b/>
        </w:rPr>
        <w:t>é</w:t>
      </w:r>
      <w:r w:rsidRPr="00B71235">
        <w:rPr>
          <w:rFonts w:ascii="Arial" w:hAnsi="Arial" w:cs="Arial"/>
          <w:b/>
        </w:rPr>
        <w:t xml:space="preserve"> návrh</w:t>
      </w:r>
      <w:r w:rsidR="008925B3" w:rsidRPr="00B71235">
        <w:rPr>
          <w:rFonts w:ascii="Arial" w:hAnsi="Arial" w:cs="Arial"/>
          <w:b/>
        </w:rPr>
        <w:t>y</w:t>
      </w:r>
      <w:r w:rsidRPr="00B71235">
        <w:rPr>
          <w:rFonts w:ascii="Arial" w:hAnsi="Arial" w:cs="Arial"/>
          <w:b/>
        </w:rPr>
        <w:t xml:space="preserve"> smluv</w:t>
      </w:r>
      <w:r w:rsidR="008925B3">
        <w:rPr>
          <w:rFonts w:ascii="Arial" w:hAnsi="Arial" w:cs="Arial"/>
        </w:rPr>
        <w:t xml:space="preserve"> – 1) licenční smlouvy a 2) smlouvy o </w:t>
      </w:r>
      <w:r w:rsidR="004F74F2">
        <w:rPr>
          <w:rFonts w:ascii="Arial" w:hAnsi="Arial" w:cs="Arial"/>
        </w:rPr>
        <w:t>dopracování</w:t>
      </w:r>
      <w:r w:rsidR="008925B3">
        <w:rPr>
          <w:rFonts w:ascii="Arial" w:hAnsi="Arial" w:cs="Arial"/>
        </w:rPr>
        <w:t xml:space="preserve"> grafického manuálu</w:t>
      </w:r>
      <w:r w:rsidRPr="00900528">
        <w:rPr>
          <w:rFonts w:ascii="Arial" w:hAnsi="Arial" w:cs="Arial"/>
        </w:rPr>
        <w:t>.</w:t>
      </w:r>
      <w:r w:rsidR="008925B3">
        <w:rPr>
          <w:rFonts w:ascii="Arial" w:hAnsi="Arial" w:cs="Arial"/>
        </w:rPr>
        <w:t xml:space="preserve"> </w:t>
      </w:r>
      <w:r w:rsidRPr="00900528">
        <w:rPr>
          <w:rFonts w:ascii="Arial" w:hAnsi="Arial" w:cs="Arial"/>
        </w:rPr>
        <w:t xml:space="preserve"> </w:t>
      </w:r>
    </w:p>
    <w:p w14:paraId="465B5517" w14:textId="77777777" w:rsidR="00407235" w:rsidRDefault="00407235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</w:p>
    <w:p w14:paraId="38DC2B3F" w14:textId="77777777" w:rsidR="00713B10" w:rsidRPr="00713B10" w:rsidRDefault="00713B10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  <w:r w:rsidRPr="00713B10">
        <w:rPr>
          <w:rFonts w:ascii="Arial" w:hAnsi="Arial" w:cs="Arial"/>
        </w:rPr>
        <w:t xml:space="preserve">4.2.2. </w:t>
      </w:r>
      <w:r w:rsidR="008755B5" w:rsidRPr="00713B10">
        <w:rPr>
          <w:rFonts w:ascii="Arial" w:hAnsi="Arial" w:cs="Arial"/>
        </w:rPr>
        <w:t xml:space="preserve">Po </w:t>
      </w:r>
      <w:r w:rsidR="00FD7B9B" w:rsidRPr="00713B10">
        <w:rPr>
          <w:rFonts w:ascii="Arial" w:hAnsi="Arial" w:cs="Arial"/>
        </w:rPr>
        <w:t xml:space="preserve">konci lhůty pro podání nabídek do druhého kola </w:t>
      </w:r>
      <w:r w:rsidR="009B1E68" w:rsidRPr="00713B10">
        <w:rPr>
          <w:rFonts w:ascii="Arial" w:hAnsi="Arial" w:cs="Arial"/>
        </w:rPr>
        <w:t xml:space="preserve">soutěže </w:t>
      </w:r>
      <w:r w:rsidR="00FD7B9B" w:rsidRPr="00713B10">
        <w:rPr>
          <w:rFonts w:ascii="Arial" w:hAnsi="Arial" w:cs="Arial"/>
        </w:rPr>
        <w:t xml:space="preserve">zahájí nejméně </w:t>
      </w:r>
      <w:r w:rsidR="00072180">
        <w:rPr>
          <w:rFonts w:ascii="Arial" w:hAnsi="Arial" w:cs="Arial"/>
        </w:rPr>
        <w:t>tří</w:t>
      </w:r>
      <w:r w:rsidR="00FD7B9B" w:rsidRPr="00713B10">
        <w:rPr>
          <w:rFonts w:ascii="Arial" w:hAnsi="Arial" w:cs="Arial"/>
        </w:rPr>
        <w:t xml:space="preserve">členná </w:t>
      </w:r>
      <w:r w:rsidR="000708B5">
        <w:rPr>
          <w:rFonts w:ascii="Arial" w:hAnsi="Arial" w:cs="Arial"/>
        </w:rPr>
        <w:t xml:space="preserve"> </w:t>
      </w:r>
      <w:r w:rsidR="00FD7B9B" w:rsidRPr="00713B10">
        <w:rPr>
          <w:rFonts w:ascii="Arial" w:hAnsi="Arial" w:cs="Arial"/>
        </w:rPr>
        <w:t xml:space="preserve">hodnotitelská komise jmenovaná vyhlašovatelem svoji činnost. </w:t>
      </w:r>
    </w:p>
    <w:p w14:paraId="7173EC32" w14:textId="77777777" w:rsidR="00407235" w:rsidRDefault="00407235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</w:p>
    <w:p w14:paraId="073931FA" w14:textId="77777777" w:rsidR="00713B10" w:rsidRPr="00713B10" w:rsidRDefault="00713B10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  <w:r w:rsidRPr="00713B10">
        <w:rPr>
          <w:rFonts w:ascii="Arial" w:hAnsi="Arial" w:cs="Arial"/>
        </w:rPr>
        <w:t xml:space="preserve">4.2.3. </w:t>
      </w:r>
      <w:r w:rsidR="00FD7B9B" w:rsidRPr="00713B10">
        <w:rPr>
          <w:rFonts w:ascii="Arial" w:hAnsi="Arial" w:cs="Arial"/>
        </w:rPr>
        <w:t xml:space="preserve">Hodnotitelská komise všechny </w:t>
      </w:r>
      <w:r w:rsidR="00CF159D" w:rsidRPr="00713B10">
        <w:rPr>
          <w:rFonts w:ascii="Arial" w:hAnsi="Arial" w:cs="Arial"/>
        </w:rPr>
        <w:t>řádně doručené a ve lhůtě obdržené nabídky otevře a posoudí je</w:t>
      </w:r>
      <w:r w:rsidR="008755B5" w:rsidRPr="00713B10">
        <w:rPr>
          <w:rFonts w:ascii="Arial" w:hAnsi="Arial" w:cs="Arial"/>
        </w:rPr>
        <w:t xml:space="preserve">, zda splňují požadavky a náležitosti vyhlašovatele stanovené v těchto soutěžních podmínkách a Výzvou </w:t>
      </w:r>
      <w:r w:rsidR="00072180">
        <w:rPr>
          <w:rFonts w:ascii="Arial" w:hAnsi="Arial" w:cs="Arial"/>
        </w:rPr>
        <w:t>k</w:t>
      </w:r>
      <w:r w:rsidR="008755B5" w:rsidRPr="00713B10">
        <w:rPr>
          <w:rFonts w:ascii="Arial" w:hAnsi="Arial" w:cs="Arial"/>
        </w:rPr>
        <w:t xml:space="preserve"> podání nabídky do druhého kola soutěže. Hodnotitelská komise nebude navrhovatele vyzývat k doplnění nabídek. V soul</w:t>
      </w:r>
      <w:r w:rsidR="00562C81">
        <w:rPr>
          <w:rFonts w:ascii="Arial" w:hAnsi="Arial" w:cs="Arial"/>
        </w:rPr>
        <w:t>a</w:t>
      </w:r>
      <w:r w:rsidR="008755B5" w:rsidRPr="00713B10">
        <w:rPr>
          <w:rFonts w:ascii="Arial" w:hAnsi="Arial" w:cs="Arial"/>
        </w:rPr>
        <w:t xml:space="preserve">du § 1776 odst. 2 občanského zákoníku se ke změně nebo k doplnění nabídky provedené po uplynutí lhůty pro podání nabídek nepřihlíží. </w:t>
      </w:r>
    </w:p>
    <w:p w14:paraId="383F0861" w14:textId="77777777" w:rsidR="00407235" w:rsidRDefault="00407235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</w:p>
    <w:p w14:paraId="653152CB" w14:textId="77777777" w:rsidR="00713B10" w:rsidRPr="00713B10" w:rsidRDefault="00713B10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  <w:r w:rsidRPr="00713B10">
        <w:rPr>
          <w:rFonts w:ascii="Arial" w:hAnsi="Arial" w:cs="Arial"/>
        </w:rPr>
        <w:t xml:space="preserve">4.2.4. </w:t>
      </w:r>
      <w:r w:rsidR="00072180">
        <w:rPr>
          <w:rFonts w:ascii="Arial" w:hAnsi="Arial" w:cs="Arial"/>
        </w:rPr>
        <w:t xml:space="preserve">Nabídky, které nebudou předloženy v souladu s těmito soutěžními podmínkami a </w:t>
      </w:r>
      <w:r w:rsidR="00072180" w:rsidRPr="008755B5">
        <w:rPr>
          <w:rFonts w:ascii="Arial" w:hAnsi="Arial" w:cs="Arial"/>
        </w:rPr>
        <w:t>Výzvou na podání nabídky do druhého kola soutěže</w:t>
      </w:r>
      <w:r w:rsidR="00072180">
        <w:rPr>
          <w:rFonts w:ascii="Arial" w:hAnsi="Arial" w:cs="Arial"/>
        </w:rPr>
        <w:t>, vyhlašovatel s odůvodněním odmítne a navrhovatele o tom vyrozumí.</w:t>
      </w:r>
    </w:p>
    <w:p w14:paraId="3042229E" w14:textId="77777777" w:rsidR="00407235" w:rsidRDefault="00407235" w:rsidP="00713B10">
      <w:pPr>
        <w:pStyle w:val="Odstavecseseznamem"/>
        <w:spacing w:line="280" w:lineRule="atLeast"/>
        <w:ind w:left="567" w:hanging="567"/>
        <w:jc w:val="both"/>
        <w:rPr>
          <w:rFonts w:ascii="Arial" w:hAnsi="Arial" w:cs="Arial"/>
        </w:rPr>
      </w:pPr>
    </w:p>
    <w:p w14:paraId="7436DE50" w14:textId="77777777" w:rsidR="00407235" w:rsidRDefault="00407235" w:rsidP="00DD7BB1">
      <w:pPr>
        <w:spacing w:line="280" w:lineRule="atLeast"/>
        <w:jc w:val="both"/>
        <w:rPr>
          <w:rFonts w:ascii="Arial" w:hAnsi="Arial" w:cs="Arial"/>
        </w:rPr>
      </w:pPr>
    </w:p>
    <w:p w14:paraId="77FB97DF" w14:textId="77777777" w:rsidR="00C424A9" w:rsidRPr="00407235" w:rsidRDefault="00713B10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  <w:r w:rsidRPr="00407235">
        <w:rPr>
          <w:rFonts w:ascii="Arial" w:hAnsi="Arial" w:cs="Arial"/>
          <w:b/>
          <w:u w:val="single"/>
        </w:rPr>
        <w:t xml:space="preserve">4.3.   </w:t>
      </w:r>
      <w:r w:rsidR="00C424A9" w:rsidRPr="00407235">
        <w:rPr>
          <w:rFonts w:ascii="Arial" w:hAnsi="Arial" w:cs="Arial"/>
          <w:b/>
          <w:u w:val="single"/>
        </w:rPr>
        <w:t>UKONČENÍ SOUTĚŽE</w:t>
      </w:r>
    </w:p>
    <w:p w14:paraId="09FE4D1C" w14:textId="77777777" w:rsidR="00231D8D" w:rsidRDefault="00231D8D" w:rsidP="00DD7BB1">
      <w:pPr>
        <w:spacing w:line="280" w:lineRule="atLeast"/>
        <w:jc w:val="both"/>
        <w:rPr>
          <w:rFonts w:ascii="Arial" w:hAnsi="Arial" w:cs="Arial"/>
        </w:rPr>
      </w:pPr>
    </w:p>
    <w:p w14:paraId="7BE0F1D3" w14:textId="430E1A5D" w:rsidR="00713B10" w:rsidRPr="00231D8D" w:rsidRDefault="00231D8D" w:rsidP="00231D8D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4.3.1. Lhůta pro oznámení vybrané nabídky: Vyhlašovatel předpokládá, že vybere nejvhodnější soutěžní </w:t>
      </w:r>
      <w:r w:rsidRPr="00C45488">
        <w:rPr>
          <w:rFonts w:ascii="Arial" w:hAnsi="Arial" w:cs="Arial"/>
        </w:rPr>
        <w:t>návrh do</w:t>
      </w:r>
      <w:r w:rsidR="00B23826">
        <w:rPr>
          <w:rFonts w:ascii="Arial" w:hAnsi="Arial" w:cs="Arial"/>
        </w:rPr>
        <w:t xml:space="preserve"> 1</w:t>
      </w:r>
      <w:r w:rsidRPr="009953F6">
        <w:rPr>
          <w:rFonts w:ascii="Arial" w:hAnsi="Arial" w:cs="Arial"/>
        </w:rPr>
        <w:t>.</w:t>
      </w:r>
      <w:r w:rsidR="009953F6">
        <w:rPr>
          <w:rFonts w:ascii="Arial" w:hAnsi="Arial" w:cs="Arial"/>
        </w:rPr>
        <w:t xml:space="preserve"> </w:t>
      </w:r>
      <w:r w:rsidR="00B23826">
        <w:rPr>
          <w:rFonts w:ascii="Arial" w:hAnsi="Arial" w:cs="Arial"/>
        </w:rPr>
        <w:t>11</w:t>
      </w:r>
      <w:r w:rsidRPr="009953F6">
        <w:rPr>
          <w:rFonts w:ascii="Arial" w:hAnsi="Arial" w:cs="Arial"/>
        </w:rPr>
        <w:t>.</w:t>
      </w:r>
      <w:r w:rsidR="009953F6">
        <w:rPr>
          <w:rFonts w:ascii="Arial" w:hAnsi="Arial" w:cs="Arial"/>
        </w:rPr>
        <w:t xml:space="preserve"> </w:t>
      </w:r>
      <w:r w:rsidRPr="009953F6">
        <w:rPr>
          <w:rFonts w:ascii="Arial" w:hAnsi="Arial" w:cs="Arial"/>
        </w:rPr>
        <w:t>2017.</w:t>
      </w:r>
    </w:p>
    <w:p w14:paraId="7FAA36DE" w14:textId="77777777"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14:paraId="4007CF5F" w14:textId="77777777" w:rsidR="00713B10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</w:t>
      </w:r>
      <w:r w:rsidR="00231D8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="00DD7BB1" w:rsidRPr="00213FC0">
        <w:rPr>
          <w:rFonts w:ascii="Arial" w:hAnsi="Arial" w:cs="Arial"/>
        </w:rPr>
        <w:t xml:space="preserve">Všem </w:t>
      </w:r>
      <w:r w:rsidR="00E86A27">
        <w:rPr>
          <w:rFonts w:ascii="Arial" w:hAnsi="Arial" w:cs="Arial"/>
        </w:rPr>
        <w:t xml:space="preserve">navrhovatelům </w:t>
      </w:r>
      <w:r w:rsidR="00DD7BB1" w:rsidRPr="00213FC0">
        <w:rPr>
          <w:rFonts w:ascii="Arial" w:hAnsi="Arial" w:cs="Arial"/>
        </w:rPr>
        <w:t>bude výsledek písemně oznámen</w:t>
      </w:r>
      <w:r w:rsidR="008755B5">
        <w:rPr>
          <w:rFonts w:ascii="Arial" w:hAnsi="Arial" w:cs="Arial"/>
        </w:rPr>
        <w:t xml:space="preserve">, a to </w:t>
      </w:r>
      <w:r w:rsidR="008755B5" w:rsidRPr="00D97D6B">
        <w:rPr>
          <w:rFonts w:ascii="Arial" w:hAnsi="Arial" w:cs="Arial"/>
        </w:rPr>
        <w:t>způsobem, jakým byla tato veřejná soutěž vyhlášena</w:t>
      </w:r>
      <w:r w:rsidR="00DD7BB1" w:rsidRPr="00213FC0">
        <w:rPr>
          <w:rFonts w:ascii="Arial" w:hAnsi="Arial" w:cs="Arial"/>
        </w:rPr>
        <w:t xml:space="preserve">. </w:t>
      </w:r>
    </w:p>
    <w:p w14:paraId="06AB3892" w14:textId="77777777"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14:paraId="71A5F055" w14:textId="77777777" w:rsidR="00E71907" w:rsidRDefault="00713B1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4.3.</w:t>
      </w:r>
      <w:r w:rsidR="00231D8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Pr="00713B10">
        <w:rPr>
          <w:rFonts w:ascii="Arial" w:hAnsi="Arial" w:cs="Arial"/>
        </w:rPr>
        <w:t>Vybraný navrhovatel bude po podpisu smluv vyzván k dopracování grafického manuálu v souladu s těmito soutěžními podmínkami.</w:t>
      </w:r>
    </w:p>
    <w:p w14:paraId="0601EF09" w14:textId="77777777" w:rsidR="00231D8D" w:rsidRDefault="00231D8D" w:rsidP="00DD7BB1">
      <w:pPr>
        <w:spacing w:line="280" w:lineRule="atLeast"/>
        <w:jc w:val="both"/>
        <w:rPr>
          <w:rFonts w:ascii="Arial" w:hAnsi="Arial" w:cs="Arial"/>
        </w:rPr>
      </w:pPr>
    </w:p>
    <w:p w14:paraId="133BCD04" w14:textId="77777777" w:rsidR="00162C20" w:rsidRPr="00D97D6B" w:rsidRDefault="00A2260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5. </w:t>
      </w:r>
      <w:r w:rsidR="0063375E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OBCHODNÍ PODMÍNKY </w:t>
      </w:r>
    </w:p>
    <w:p w14:paraId="7834D463" w14:textId="77777777" w:rsidR="00162C20" w:rsidRPr="00D97D6B" w:rsidRDefault="00162C20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14:paraId="1DC4D42D" w14:textId="77777777" w:rsidR="00231D8D" w:rsidRDefault="00231D8D" w:rsidP="0023033C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5.1. </w:t>
      </w:r>
      <w:r w:rsidR="00851E8A" w:rsidRPr="00D97D6B">
        <w:rPr>
          <w:rFonts w:ascii="Arial" w:hAnsi="Arial" w:cs="Arial"/>
        </w:rPr>
        <w:t>Vyhlašovatel předkládá závazn</w:t>
      </w:r>
      <w:r w:rsidR="008925B3">
        <w:rPr>
          <w:rFonts w:ascii="Arial" w:hAnsi="Arial" w:cs="Arial"/>
        </w:rPr>
        <w:t>é</w:t>
      </w:r>
      <w:r w:rsidR="00851E8A" w:rsidRPr="00D97D6B">
        <w:rPr>
          <w:rFonts w:ascii="Arial" w:hAnsi="Arial" w:cs="Arial"/>
        </w:rPr>
        <w:t xml:space="preserve"> vzor</w:t>
      </w:r>
      <w:r w:rsidR="008925B3">
        <w:rPr>
          <w:rFonts w:ascii="Arial" w:hAnsi="Arial" w:cs="Arial"/>
        </w:rPr>
        <w:t>y</w:t>
      </w:r>
      <w:r w:rsidR="00851E8A" w:rsidRPr="00D97D6B">
        <w:rPr>
          <w:rFonts w:ascii="Arial" w:hAnsi="Arial" w:cs="Arial"/>
        </w:rPr>
        <w:t xml:space="preserve"> smlu</w:t>
      </w:r>
      <w:r w:rsidR="008925B3">
        <w:rPr>
          <w:rFonts w:ascii="Arial" w:hAnsi="Arial" w:cs="Arial"/>
        </w:rPr>
        <w:t>v</w:t>
      </w:r>
      <w:r w:rsidR="00851E8A" w:rsidRPr="00D97D6B">
        <w:rPr>
          <w:rFonts w:ascii="Arial" w:hAnsi="Arial" w:cs="Arial"/>
        </w:rPr>
        <w:t>, kter</w:t>
      </w:r>
      <w:r w:rsidR="008925B3">
        <w:rPr>
          <w:rFonts w:ascii="Arial" w:hAnsi="Arial" w:cs="Arial"/>
        </w:rPr>
        <w:t>é</w:t>
      </w:r>
      <w:r w:rsidR="00851E8A" w:rsidRPr="00D97D6B">
        <w:rPr>
          <w:rFonts w:ascii="Arial" w:hAnsi="Arial" w:cs="Arial"/>
        </w:rPr>
        <w:t xml:space="preserve"> bud</w:t>
      </w:r>
      <w:r w:rsidR="008925B3">
        <w:rPr>
          <w:rFonts w:ascii="Arial" w:hAnsi="Arial" w:cs="Arial"/>
        </w:rPr>
        <w:t>ou</w:t>
      </w:r>
      <w:r w:rsidR="00851E8A" w:rsidRPr="00D97D6B">
        <w:rPr>
          <w:rFonts w:ascii="Arial" w:hAnsi="Arial" w:cs="Arial"/>
        </w:rPr>
        <w:t xml:space="preserve"> uzavřen</w:t>
      </w:r>
      <w:r w:rsidR="008925B3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s vybraným navrhovatelem.</w:t>
      </w:r>
      <w:r w:rsidR="0023033C">
        <w:rPr>
          <w:rFonts w:ascii="Arial" w:hAnsi="Arial" w:cs="Arial"/>
        </w:rPr>
        <w:t xml:space="preserve"> </w:t>
      </w:r>
      <w:r w:rsidR="00851E8A" w:rsidRPr="00D97D6B">
        <w:rPr>
          <w:rFonts w:ascii="Arial" w:hAnsi="Arial" w:cs="Arial"/>
        </w:rPr>
        <w:t>T</w:t>
      </w:r>
      <w:r w:rsidR="008925B3">
        <w:rPr>
          <w:rFonts w:ascii="Arial" w:hAnsi="Arial" w:cs="Arial"/>
        </w:rPr>
        <w:t xml:space="preserve">yto </w:t>
      </w:r>
      <w:r w:rsidR="00851E8A" w:rsidRPr="00D97D6B">
        <w:rPr>
          <w:rFonts w:ascii="Arial" w:hAnsi="Arial" w:cs="Arial"/>
        </w:rPr>
        <w:t>vzor</w:t>
      </w:r>
      <w:r w:rsidR="008925B3">
        <w:rPr>
          <w:rFonts w:ascii="Arial" w:hAnsi="Arial" w:cs="Arial"/>
        </w:rPr>
        <w:t>y</w:t>
      </w:r>
      <w:r w:rsidR="00851E8A" w:rsidRPr="00D97D6B">
        <w:rPr>
          <w:rFonts w:ascii="Arial" w:hAnsi="Arial" w:cs="Arial"/>
        </w:rPr>
        <w:t xml:space="preserve"> j</w:t>
      </w:r>
      <w:r w:rsidR="008925B3">
        <w:rPr>
          <w:rFonts w:ascii="Arial" w:hAnsi="Arial" w:cs="Arial"/>
        </w:rPr>
        <w:t>sou</w:t>
      </w:r>
      <w:r w:rsidR="00851E8A" w:rsidRPr="00D97D6B">
        <w:rPr>
          <w:rFonts w:ascii="Arial" w:hAnsi="Arial" w:cs="Arial"/>
        </w:rPr>
        <w:t xml:space="preserve"> přílohou č. 1 těchto podmínek. </w:t>
      </w:r>
    </w:p>
    <w:p w14:paraId="230C7FB7" w14:textId="77777777" w:rsidR="00407235" w:rsidRDefault="00407235" w:rsidP="00231D8D">
      <w:pPr>
        <w:spacing w:line="280" w:lineRule="atLeast"/>
        <w:ind w:left="567" w:right="23" w:hanging="567"/>
        <w:jc w:val="both"/>
        <w:rPr>
          <w:rFonts w:ascii="Arial" w:hAnsi="Arial" w:cs="Arial"/>
        </w:rPr>
      </w:pPr>
    </w:p>
    <w:p w14:paraId="318C6041" w14:textId="77777777" w:rsidR="0063375E" w:rsidRPr="00D97D6B" w:rsidRDefault="00231D8D" w:rsidP="00231D8D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5.2.   </w:t>
      </w:r>
      <w:r w:rsidR="006715B0">
        <w:rPr>
          <w:rFonts w:ascii="Arial" w:hAnsi="Arial" w:cs="Arial"/>
        </w:rPr>
        <w:t xml:space="preserve">Navrhovatel </w:t>
      </w:r>
      <w:r w:rsidR="0063375E" w:rsidRPr="00A95232">
        <w:rPr>
          <w:rFonts w:ascii="Arial" w:hAnsi="Arial" w:cs="Arial"/>
        </w:rPr>
        <w:t xml:space="preserve">je povinen předložit v nabídce </w:t>
      </w:r>
      <w:r w:rsidR="009B1E68" w:rsidRPr="009B1E68">
        <w:rPr>
          <w:rFonts w:ascii="Arial" w:hAnsi="Arial" w:cs="Arial"/>
          <w:b/>
          <w:u w:val="single"/>
        </w:rPr>
        <w:t>do druhého kola soutěže</w:t>
      </w:r>
      <w:r w:rsidR="009B1E68">
        <w:rPr>
          <w:rFonts w:ascii="Arial" w:hAnsi="Arial" w:cs="Arial"/>
        </w:rPr>
        <w:t xml:space="preserve"> </w:t>
      </w:r>
      <w:r w:rsidR="008925B3">
        <w:rPr>
          <w:rFonts w:ascii="Arial" w:hAnsi="Arial" w:cs="Arial"/>
        </w:rPr>
        <w:t xml:space="preserve">ke každé smlouvě </w:t>
      </w:r>
      <w:r w:rsidR="0063375E" w:rsidRPr="00A95232">
        <w:rPr>
          <w:rFonts w:ascii="Arial" w:hAnsi="Arial" w:cs="Arial"/>
        </w:rPr>
        <w:t>jediný návrh</w:t>
      </w:r>
      <w:r w:rsidR="008925B3">
        <w:rPr>
          <w:rFonts w:ascii="Arial" w:hAnsi="Arial" w:cs="Arial"/>
        </w:rPr>
        <w:t>.</w:t>
      </w:r>
      <w:r w:rsidR="006715B0">
        <w:rPr>
          <w:rFonts w:ascii="Arial" w:hAnsi="Arial" w:cs="Arial"/>
        </w:rPr>
        <w:t xml:space="preserve"> </w:t>
      </w:r>
      <w:r w:rsidR="0063375E" w:rsidRPr="00A95232">
        <w:rPr>
          <w:rFonts w:ascii="Arial" w:hAnsi="Arial" w:cs="Arial"/>
        </w:rPr>
        <w:t>K tomuto účelu využije vzor</w:t>
      </w:r>
      <w:r w:rsidR="008925B3">
        <w:rPr>
          <w:rFonts w:ascii="Arial" w:hAnsi="Arial" w:cs="Arial"/>
        </w:rPr>
        <w:t>y</w:t>
      </w:r>
      <w:r w:rsidR="0063375E" w:rsidRPr="00A95232">
        <w:rPr>
          <w:rFonts w:ascii="Arial" w:hAnsi="Arial" w:cs="Arial"/>
        </w:rPr>
        <w:t xml:space="preserve"> Smluv, kter</w:t>
      </w:r>
      <w:r w:rsidR="008925B3">
        <w:rPr>
          <w:rFonts w:ascii="Arial" w:hAnsi="Arial" w:cs="Arial"/>
        </w:rPr>
        <w:t>é</w:t>
      </w:r>
      <w:r w:rsidR="0063375E" w:rsidRPr="00A95232">
        <w:rPr>
          <w:rFonts w:ascii="Arial" w:hAnsi="Arial" w:cs="Arial"/>
        </w:rPr>
        <w:t xml:space="preserve"> j</w:t>
      </w:r>
      <w:r w:rsidR="008925B3">
        <w:rPr>
          <w:rFonts w:ascii="Arial" w:hAnsi="Arial" w:cs="Arial"/>
        </w:rPr>
        <w:t xml:space="preserve">sou </w:t>
      </w:r>
      <w:r w:rsidR="0063375E" w:rsidRPr="00A95232">
        <w:rPr>
          <w:rFonts w:ascii="Arial" w:hAnsi="Arial" w:cs="Arial"/>
        </w:rPr>
        <w:t xml:space="preserve">součástí </w:t>
      </w:r>
      <w:r w:rsidR="006715B0">
        <w:rPr>
          <w:rFonts w:ascii="Arial" w:hAnsi="Arial" w:cs="Arial"/>
        </w:rPr>
        <w:t>těchto soutěžních podmínek. Navrhovatel</w:t>
      </w:r>
      <w:r w:rsidR="0063375E" w:rsidRPr="00A95232">
        <w:rPr>
          <w:rFonts w:ascii="Arial" w:hAnsi="Arial" w:cs="Arial"/>
        </w:rPr>
        <w:t xml:space="preserve"> není oprávněn činit změny či doplnění vzoru </w:t>
      </w:r>
      <w:r w:rsidR="006715B0">
        <w:rPr>
          <w:rFonts w:ascii="Arial" w:hAnsi="Arial" w:cs="Arial"/>
        </w:rPr>
        <w:t>s</w:t>
      </w:r>
      <w:r w:rsidR="0063375E" w:rsidRPr="00A95232">
        <w:rPr>
          <w:rFonts w:ascii="Arial" w:hAnsi="Arial" w:cs="Arial"/>
        </w:rPr>
        <w:t>mlouvy, vyjma údajů, u nichž vyplývá z jejich obsahu povinnost doplnění (vynechaná označená místa</w:t>
      </w:r>
      <w:r w:rsidR="009F2560">
        <w:rPr>
          <w:rFonts w:ascii="Arial" w:hAnsi="Arial" w:cs="Arial"/>
        </w:rPr>
        <w:t xml:space="preserve"> apod.</w:t>
      </w:r>
      <w:r w:rsidR="0063375E" w:rsidRPr="00A95232">
        <w:rPr>
          <w:rFonts w:ascii="Arial" w:hAnsi="Arial" w:cs="Arial"/>
        </w:rPr>
        <w:t xml:space="preserve">). </w:t>
      </w:r>
      <w:r w:rsidR="0063375E" w:rsidRPr="0063375E">
        <w:rPr>
          <w:rFonts w:ascii="Arial" w:hAnsi="Arial" w:cs="Arial"/>
        </w:rPr>
        <w:t>Návrh</w:t>
      </w:r>
      <w:r w:rsidR="008925B3">
        <w:rPr>
          <w:rFonts w:ascii="Arial" w:hAnsi="Arial" w:cs="Arial"/>
        </w:rPr>
        <w:t>y</w:t>
      </w:r>
      <w:r w:rsidR="0063375E" w:rsidRPr="0063375E">
        <w:rPr>
          <w:rFonts w:ascii="Arial" w:hAnsi="Arial" w:cs="Arial"/>
        </w:rPr>
        <w:t xml:space="preserve"> </w:t>
      </w:r>
      <w:r w:rsidR="006715B0">
        <w:rPr>
          <w:rFonts w:ascii="Arial" w:hAnsi="Arial" w:cs="Arial"/>
        </w:rPr>
        <w:t>s</w:t>
      </w:r>
      <w:r w:rsidR="0063375E" w:rsidRPr="0063375E">
        <w:rPr>
          <w:rFonts w:ascii="Arial" w:hAnsi="Arial" w:cs="Arial"/>
        </w:rPr>
        <w:t xml:space="preserve">mluv musí být ze strany </w:t>
      </w:r>
      <w:r w:rsidR="006715B0">
        <w:rPr>
          <w:rFonts w:ascii="Arial" w:hAnsi="Arial" w:cs="Arial"/>
        </w:rPr>
        <w:t xml:space="preserve">navrhovatele </w:t>
      </w:r>
      <w:r w:rsidR="0063375E" w:rsidRPr="0063375E">
        <w:rPr>
          <w:rFonts w:ascii="Arial" w:hAnsi="Arial" w:cs="Arial"/>
        </w:rPr>
        <w:t>podepsán</w:t>
      </w:r>
      <w:r w:rsidR="008925B3">
        <w:rPr>
          <w:rFonts w:ascii="Arial" w:hAnsi="Arial" w:cs="Arial"/>
        </w:rPr>
        <w:t>y</w:t>
      </w:r>
      <w:r w:rsidR="0063375E" w:rsidRPr="0063375E">
        <w:rPr>
          <w:rFonts w:ascii="Arial" w:hAnsi="Arial" w:cs="Arial"/>
        </w:rPr>
        <w:t xml:space="preserve"> osobou oprávněnou zastupovat </w:t>
      </w:r>
      <w:r w:rsidR="006715B0">
        <w:rPr>
          <w:rFonts w:ascii="Arial" w:hAnsi="Arial" w:cs="Arial"/>
        </w:rPr>
        <w:t xml:space="preserve">jej, </w:t>
      </w:r>
      <w:r w:rsidR="0063375E" w:rsidRPr="0063375E">
        <w:rPr>
          <w:rFonts w:ascii="Arial" w:hAnsi="Arial" w:cs="Arial"/>
        </w:rPr>
        <w:t xml:space="preserve">nebo pokud za </w:t>
      </w:r>
      <w:r w:rsidR="006715B0">
        <w:rPr>
          <w:rFonts w:ascii="Arial" w:hAnsi="Arial" w:cs="Arial"/>
        </w:rPr>
        <w:t xml:space="preserve">navrhovatele </w:t>
      </w:r>
      <w:r w:rsidR="0063375E" w:rsidRPr="0063375E">
        <w:rPr>
          <w:rFonts w:ascii="Arial" w:hAnsi="Arial" w:cs="Arial"/>
        </w:rPr>
        <w:t xml:space="preserve">jedná osoba odlišná od osoby oprávněné zastupovat </w:t>
      </w:r>
      <w:r w:rsidR="006715B0">
        <w:rPr>
          <w:rFonts w:ascii="Arial" w:hAnsi="Arial" w:cs="Arial"/>
        </w:rPr>
        <w:t>jej</w:t>
      </w:r>
      <w:r w:rsidR="0063375E" w:rsidRPr="0063375E">
        <w:rPr>
          <w:rFonts w:ascii="Arial" w:hAnsi="Arial" w:cs="Arial"/>
        </w:rPr>
        <w:t xml:space="preserve">, je </w:t>
      </w:r>
      <w:r w:rsidR="009F2560">
        <w:rPr>
          <w:rFonts w:ascii="Arial" w:hAnsi="Arial" w:cs="Arial"/>
        </w:rPr>
        <w:t>nutné</w:t>
      </w:r>
      <w:r w:rsidR="0063375E" w:rsidRPr="0063375E">
        <w:rPr>
          <w:rFonts w:ascii="Arial" w:hAnsi="Arial" w:cs="Arial"/>
        </w:rPr>
        <w:t>, aby v nabídce byla předložena platná plná moc.</w:t>
      </w:r>
    </w:p>
    <w:p w14:paraId="7155701B" w14:textId="77777777" w:rsidR="00E47DF3" w:rsidRPr="00D97D6B" w:rsidRDefault="00E47DF3" w:rsidP="008963F5">
      <w:pPr>
        <w:rPr>
          <w:rFonts w:ascii="Arial" w:hAnsi="Arial" w:cs="Arial"/>
        </w:rPr>
      </w:pPr>
    </w:p>
    <w:p w14:paraId="75BABB7C" w14:textId="77777777" w:rsidR="004A3402" w:rsidRDefault="00A2260E" w:rsidP="00D97D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6. </w:t>
      </w:r>
      <w:r w:rsidR="00E47DF3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LHŮTA A MÍSTO PRO DORUČENÍ </w:t>
      </w:r>
      <w:r w:rsidR="00D01E55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NABÍDKY </w:t>
      </w:r>
    </w:p>
    <w:p w14:paraId="17B771AB" w14:textId="77777777" w:rsidR="00162C20" w:rsidRPr="00D97D6B" w:rsidRDefault="00162C20" w:rsidP="00D97D6B">
      <w:pPr>
        <w:spacing w:line="280" w:lineRule="atLeast"/>
        <w:ind w:right="23"/>
        <w:jc w:val="both"/>
        <w:rPr>
          <w:rFonts w:ascii="Arial" w:hAnsi="Arial" w:cs="Arial"/>
          <w:color w:val="FFFFFF" w:themeColor="background1"/>
        </w:rPr>
      </w:pPr>
    </w:p>
    <w:p w14:paraId="73907D11" w14:textId="77777777" w:rsidR="00231D8D" w:rsidRPr="00231D8D" w:rsidRDefault="00231D8D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231D8D">
        <w:rPr>
          <w:rFonts w:ascii="Arial" w:hAnsi="Arial" w:cs="Arial"/>
          <w:b/>
        </w:rPr>
        <w:t>6.1.   LHŮTA PRO PODÁNÍ NABÍDKY</w:t>
      </w:r>
      <w:r w:rsidR="00D01E55" w:rsidRPr="00231D8D">
        <w:rPr>
          <w:rFonts w:ascii="Arial" w:hAnsi="Arial" w:cs="Arial"/>
          <w:b/>
        </w:rPr>
        <w:t xml:space="preserve"> </w:t>
      </w:r>
    </w:p>
    <w:p w14:paraId="091AEE1D" w14:textId="77777777" w:rsidR="00231D8D" w:rsidRDefault="00231D8D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14:paraId="692D889A" w14:textId="2162D025" w:rsidR="00E47DF3" w:rsidRPr="00231D8D" w:rsidRDefault="00231D8D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231D8D">
        <w:rPr>
          <w:rFonts w:ascii="Arial" w:hAnsi="Arial" w:cs="Arial"/>
          <w:b/>
        </w:rPr>
        <w:t xml:space="preserve">Lhůta pro podání nabídky </w:t>
      </w:r>
      <w:r w:rsidR="004A3402" w:rsidRPr="00231D8D">
        <w:rPr>
          <w:rFonts w:ascii="Arial" w:hAnsi="Arial" w:cs="Arial"/>
          <w:b/>
        </w:rPr>
        <w:t xml:space="preserve">pro 1. kolo </w:t>
      </w:r>
      <w:r w:rsidR="00E47DF3" w:rsidRPr="00231D8D">
        <w:rPr>
          <w:rFonts w:ascii="Arial" w:hAnsi="Arial" w:cs="Arial"/>
          <w:b/>
        </w:rPr>
        <w:t xml:space="preserve">končí </w:t>
      </w:r>
      <w:r w:rsidR="00E47DF3" w:rsidRPr="00C45488">
        <w:rPr>
          <w:rFonts w:ascii="Arial" w:hAnsi="Arial" w:cs="Arial"/>
          <w:b/>
        </w:rPr>
        <w:t xml:space="preserve">dne  </w:t>
      </w:r>
      <w:r w:rsidR="00A24D80" w:rsidRPr="00C45488">
        <w:rPr>
          <w:rFonts w:ascii="Arial" w:hAnsi="Arial" w:cs="Arial"/>
          <w:b/>
        </w:rPr>
        <w:t xml:space="preserve"> </w:t>
      </w:r>
      <w:r w:rsidR="00B23826">
        <w:rPr>
          <w:rFonts w:ascii="Arial" w:hAnsi="Arial" w:cs="Arial"/>
          <w:b/>
        </w:rPr>
        <w:t>4</w:t>
      </w:r>
      <w:r w:rsidR="00FC3B78" w:rsidRPr="009953F6">
        <w:rPr>
          <w:rFonts w:ascii="Arial" w:hAnsi="Arial" w:cs="Arial"/>
          <w:b/>
        </w:rPr>
        <w:t>.</w:t>
      </w:r>
      <w:r w:rsidR="00B23826">
        <w:rPr>
          <w:rFonts w:ascii="Arial" w:hAnsi="Arial" w:cs="Arial"/>
          <w:b/>
        </w:rPr>
        <w:t xml:space="preserve"> 8</w:t>
      </w:r>
      <w:r w:rsidR="00FC3B78" w:rsidRPr="009953F6">
        <w:rPr>
          <w:rFonts w:ascii="Arial" w:hAnsi="Arial" w:cs="Arial"/>
          <w:b/>
        </w:rPr>
        <w:t>.</w:t>
      </w:r>
      <w:r w:rsidR="009953F6">
        <w:rPr>
          <w:rFonts w:ascii="Arial" w:hAnsi="Arial" w:cs="Arial"/>
          <w:b/>
        </w:rPr>
        <w:t xml:space="preserve"> </w:t>
      </w:r>
      <w:r w:rsidR="00A24D80" w:rsidRPr="009953F6">
        <w:rPr>
          <w:rFonts w:ascii="Arial" w:hAnsi="Arial" w:cs="Arial"/>
          <w:b/>
        </w:rPr>
        <w:t>201</w:t>
      </w:r>
      <w:r w:rsidR="008A1CCA" w:rsidRPr="009953F6">
        <w:rPr>
          <w:rFonts w:ascii="Arial" w:hAnsi="Arial" w:cs="Arial"/>
          <w:b/>
        </w:rPr>
        <w:t>7</w:t>
      </w:r>
      <w:r w:rsidR="00A24D80" w:rsidRPr="009953F6">
        <w:rPr>
          <w:rFonts w:ascii="Arial" w:hAnsi="Arial" w:cs="Arial"/>
          <w:b/>
        </w:rPr>
        <w:t xml:space="preserve">  </w:t>
      </w:r>
      <w:r w:rsidR="00FF3618" w:rsidRPr="009953F6">
        <w:rPr>
          <w:rFonts w:ascii="Arial" w:hAnsi="Arial" w:cs="Arial"/>
          <w:b/>
        </w:rPr>
        <w:t xml:space="preserve">   1</w:t>
      </w:r>
      <w:r w:rsidR="00072180" w:rsidRPr="009953F6">
        <w:rPr>
          <w:rFonts w:ascii="Arial" w:hAnsi="Arial" w:cs="Arial"/>
          <w:b/>
        </w:rPr>
        <w:t>0</w:t>
      </w:r>
      <w:r w:rsidR="00FF3618" w:rsidRPr="009953F6">
        <w:rPr>
          <w:rFonts w:ascii="Arial" w:hAnsi="Arial" w:cs="Arial"/>
          <w:b/>
        </w:rPr>
        <w:t xml:space="preserve">:00 </w:t>
      </w:r>
      <w:r w:rsidR="00E47DF3" w:rsidRPr="009953F6">
        <w:rPr>
          <w:rFonts w:ascii="Arial" w:hAnsi="Arial" w:cs="Arial"/>
          <w:b/>
        </w:rPr>
        <w:t>hod.</w:t>
      </w:r>
    </w:p>
    <w:p w14:paraId="12DE7362" w14:textId="77777777" w:rsidR="00407235" w:rsidRDefault="00407235" w:rsidP="00231D8D">
      <w:pPr>
        <w:spacing w:line="280" w:lineRule="atLeast"/>
        <w:ind w:right="23"/>
        <w:jc w:val="both"/>
        <w:rPr>
          <w:rFonts w:ascii="Arial" w:hAnsi="Arial" w:cs="Arial"/>
          <w:b/>
          <w:bCs/>
          <w:u w:val="single"/>
        </w:rPr>
      </w:pPr>
    </w:p>
    <w:p w14:paraId="6057AF80" w14:textId="77777777" w:rsidR="0023033C" w:rsidRDefault="0023033C">
      <w:pPr>
        <w:rPr>
          <w:rFonts w:ascii="Arial" w:hAnsi="Arial" w:cs="Arial"/>
          <w:b/>
        </w:rPr>
      </w:pPr>
    </w:p>
    <w:p w14:paraId="1EF4B09F" w14:textId="77777777" w:rsidR="00FF3618" w:rsidRDefault="002C134C" w:rsidP="002C13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407235" w:rsidRPr="00407235">
        <w:rPr>
          <w:rFonts w:ascii="Arial" w:hAnsi="Arial" w:cs="Arial"/>
          <w:b/>
        </w:rPr>
        <w:t>.2.   ADRESA PRO PODÁNÍ NABÍDKY</w:t>
      </w:r>
      <w:r w:rsidR="00407235" w:rsidRPr="00D97D6B">
        <w:rPr>
          <w:rFonts w:ascii="Arial" w:hAnsi="Arial" w:cs="Arial"/>
          <w:b/>
        </w:rPr>
        <w:t xml:space="preserve"> </w:t>
      </w:r>
      <w:r w:rsidR="00407235">
        <w:rPr>
          <w:rFonts w:ascii="Arial" w:hAnsi="Arial" w:cs="Arial"/>
          <w:b/>
        </w:rPr>
        <w:t xml:space="preserve"> </w:t>
      </w:r>
      <w:r w:rsidR="008925B3">
        <w:rPr>
          <w:rFonts w:ascii="Arial" w:hAnsi="Arial" w:cs="Arial"/>
          <w:b/>
        </w:rPr>
        <w:tab/>
      </w:r>
      <w:r w:rsidR="008925B3">
        <w:rPr>
          <w:rFonts w:ascii="Arial" w:hAnsi="Arial" w:cs="Arial"/>
          <w:b/>
        </w:rPr>
        <w:tab/>
      </w:r>
    </w:p>
    <w:p w14:paraId="2C28858D" w14:textId="77777777" w:rsidR="00FF3618" w:rsidRDefault="00FF3618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14:paraId="29983822" w14:textId="77777777" w:rsidR="00FF3618" w:rsidRDefault="00FF3618" w:rsidP="00FF3618">
      <w:pPr>
        <w:spacing w:line="280" w:lineRule="atLeast"/>
        <w:ind w:right="2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LISTINNÉ: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925B3" w:rsidRPr="008925B3">
        <w:rPr>
          <w:rFonts w:ascii="Arial" w:hAnsi="Arial" w:cs="Arial"/>
          <w:b/>
        </w:rPr>
        <w:t>Na Poříčním právu 1/376, 12</w:t>
      </w:r>
      <w:r w:rsidR="00BD0076">
        <w:rPr>
          <w:rFonts w:ascii="Arial" w:hAnsi="Arial" w:cs="Arial"/>
          <w:b/>
        </w:rPr>
        <w:t>8</w:t>
      </w:r>
      <w:r w:rsidR="008925B3" w:rsidRPr="008925B3">
        <w:rPr>
          <w:rFonts w:ascii="Arial" w:hAnsi="Arial" w:cs="Arial"/>
          <w:b/>
        </w:rPr>
        <w:t xml:space="preserve"> 0</w:t>
      </w:r>
      <w:r w:rsidR="00BD0076">
        <w:rPr>
          <w:rFonts w:ascii="Arial" w:hAnsi="Arial" w:cs="Arial"/>
          <w:b/>
        </w:rPr>
        <w:t>1</w:t>
      </w:r>
      <w:r w:rsidR="008925B3" w:rsidRPr="008925B3">
        <w:rPr>
          <w:rFonts w:ascii="Arial" w:hAnsi="Arial" w:cs="Arial"/>
          <w:b/>
        </w:rPr>
        <w:t xml:space="preserve"> Praha 2</w:t>
      </w:r>
      <w:r w:rsidR="00FC3B78">
        <w:rPr>
          <w:rFonts w:ascii="Arial" w:hAnsi="Arial" w:cs="Arial"/>
          <w:b/>
        </w:rPr>
        <w:t xml:space="preserve"> - PODATELNA</w:t>
      </w:r>
    </w:p>
    <w:p w14:paraId="4FAE35E2" w14:textId="77777777" w:rsidR="00682C8E" w:rsidRDefault="00682C8E" w:rsidP="00FF3618">
      <w:pPr>
        <w:spacing w:line="280" w:lineRule="atLeast"/>
        <w:ind w:left="2832" w:right="23"/>
        <w:jc w:val="both"/>
        <w:rPr>
          <w:rFonts w:ascii="Arial" w:hAnsi="Arial" w:cs="Arial"/>
        </w:rPr>
      </w:pPr>
      <w:r w:rsidRPr="00D97D6B">
        <w:rPr>
          <w:rFonts w:ascii="Arial" w:hAnsi="Arial" w:cs="Arial"/>
          <w:iCs/>
        </w:rPr>
        <w:lastRenderedPageBreak/>
        <w:t xml:space="preserve">Navrhovatel může </w:t>
      </w:r>
      <w:r w:rsidRPr="00D97D6B">
        <w:rPr>
          <w:rFonts w:ascii="Arial" w:hAnsi="Arial" w:cs="Arial"/>
        </w:rPr>
        <w:t xml:space="preserve">doručit po celou dobu lhůty pro podání </w:t>
      </w:r>
      <w:r w:rsidR="00D01E55">
        <w:rPr>
          <w:rFonts w:ascii="Arial" w:hAnsi="Arial" w:cs="Arial"/>
        </w:rPr>
        <w:t>nabídky</w:t>
      </w:r>
      <w:r w:rsidRPr="00D97D6B">
        <w:rPr>
          <w:rFonts w:ascii="Arial" w:hAnsi="Arial" w:cs="Arial"/>
        </w:rPr>
        <w:t xml:space="preserve"> vždy v pracovních dnech </w:t>
      </w:r>
      <w:r w:rsidR="00B71235">
        <w:rPr>
          <w:rFonts w:ascii="Arial" w:hAnsi="Arial" w:cs="Arial"/>
        </w:rPr>
        <w:t>do</w:t>
      </w:r>
      <w:r w:rsidR="008925B3">
        <w:rPr>
          <w:rFonts w:ascii="Arial" w:hAnsi="Arial" w:cs="Arial"/>
        </w:rPr>
        <w:t xml:space="preserve"> </w:t>
      </w:r>
      <w:r w:rsidRPr="00D97D6B">
        <w:rPr>
          <w:rFonts w:ascii="Arial" w:hAnsi="Arial" w:cs="Arial"/>
        </w:rPr>
        <w:t>podateln</w:t>
      </w:r>
      <w:r w:rsidR="00B71235">
        <w:rPr>
          <w:rFonts w:ascii="Arial" w:hAnsi="Arial" w:cs="Arial"/>
        </w:rPr>
        <w:t>y</w:t>
      </w:r>
      <w:r w:rsidR="008925B3">
        <w:rPr>
          <w:rStyle w:val="Znakapoznpodarou"/>
          <w:rFonts w:ascii="Arial" w:hAnsi="Arial" w:cs="Arial"/>
        </w:rPr>
        <w:footnoteReference w:id="5"/>
      </w:r>
      <w:r w:rsidRPr="00D97D6B">
        <w:rPr>
          <w:rFonts w:ascii="Arial" w:hAnsi="Arial" w:cs="Arial"/>
        </w:rPr>
        <w:t xml:space="preserve"> v sídle vyhlašovatele. </w:t>
      </w:r>
      <w:r w:rsidR="002F741B">
        <w:rPr>
          <w:rFonts w:ascii="Arial" w:hAnsi="Arial" w:cs="Arial"/>
        </w:rPr>
        <w:t xml:space="preserve">Na obálku </w:t>
      </w:r>
      <w:r w:rsidR="0023033C">
        <w:rPr>
          <w:rFonts w:ascii="Arial" w:hAnsi="Arial" w:cs="Arial"/>
        </w:rPr>
        <w:t>uveďte</w:t>
      </w:r>
      <w:r w:rsidR="002F741B">
        <w:rPr>
          <w:rFonts w:ascii="Arial" w:hAnsi="Arial" w:cs="Arial"/>
        </w:rPr>
        <w:t xml:space="preserve">: </w:t>
      </w:r>
      <w:r w:rsidR="002F741B" w:rsidRPr="00D97D6B">
        <w:rPr>
          <w:rFonts w:ascii="Arial" w:hAnsi="Arial" w:cs="Arial"/>
          <w:b/>
        </w:rPr>
        <w:t xml:space="preserve">LOGO A </w:t>
      </w:r>
      <w:r w:rsidR="00165A65">
        <w:rPr>
          <w:rFonts w:ascii="Arial" w:hAnsi="Arial" w:cs="Arial"/>
          <w:b/>
        </w:rPr>
        <w:t>ZNAČKA KVALITY DĚTSKÉ SKUPINY</w:t>
      </w:r>
    </w:p>
    <w:p w14:paraId="69560E85" w14:textId="77777777" w:rsidR="00407235" w:rsidRDefault="00407235" w:rsidP="00D97D6B">
      <w:pPr>
        <w:spacing w:line="280" w:lineRule="atLeast"/>
        <w:jc w:val="both"/>
        <w:rPr>
          <w:rFonts w:ascii="Arial" w:hAnsi="Arial" w:cs="Arial"/>
          <w:b/>
          <w:bCs/>
        </w:rPr>
      </w:pPr>
    </w:p>
    <w:p w14:paraId="2577E1FB" w14:textId="77777777" w:rsidR="00682C8E" w:rsidRDefault="00FF3618" w:rsidP="00D97D6B">
      <w:pPr>
        <w:spacing w:line="280" w:lineRule="atLeast"/>
        <w:jc w:val="both"/>
        <w:rPr>
          <w:rFonts w:ascii="Arial" w:hAnsi="Arial" w:cs="Arial"/>
          <w:b/>
          <w:bCs/>
        </w:rPr>
      </w:pPr>
      <w:r w:rsidRPr="00FF3618">
        <w:rPr>
          <w:rFonts w:ascii="Arial" w:hAnsi="Arial" w:cs="Arial"/>
          <w:b/>
          <w:bCs/>
        </w:rPr>
        <w:t>ELEKTRONICKÉ: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DATOVÁ SCHRÁNKA</w:t>
      </w:r>
      <w:r w:rsidRPr="00FF3618">
        <w:rPr>
          <w:rFonts w:ascii="Arial" w:hAnsi="Arial" w:cs="Arial"/>
          <w:iCs/>
        </w:rPr>
        <w:t>:</w:t>
      </w:r>
      <w:r w:rsidRPr="00FC3B78">
        <w:rPr>
          <w:rFonts w:ascii="Arial" w:hAnsi="Arial" w:cs="Arial"/>
          <w:b/>
          <w:bCs/>
        </w:rPr>
        <w:t xml:space="preserve"> sc9aavg</w:t>
      </w:r>
    </w:p>
    <w:p w14:paraId="03250F9D" w14:textId="77777777" w:rsidR="00FF3618" w:rsidRDefault="00FF3618" w:rsidP="00D97D6B">
      <w:pPr>
        <w:spacing w:line="28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E-MAIL: </w:t>
      </w:r>
      <w:hyperlink r:id="rId12" w:history="1">
        <w:r w:rsidR="00FC3B78" w:rsidRPr="005E6130">
          <w:rPr>
            <w:rStyle w:val="Hypertextovodkaz"/>
            <w:rFonts w:ascii="Arial" w:hAnsi="Arial" w:cs="Arial"/>
            <w:b/>
            <w:bCs/>
          </w:rPr>
          <w:t>posta@mpsv.cz</w:t>
        </w:r>
      </w:hyperlink>
    </w:p>
    <w:p w14:paraId="3FD49AB4" w14:textId="77777777" w:rsidR="00FC3B78" w:rsidRDefault="00FC3B78" w:rsidP="00FC3B78">
      <w:pPr>
        <w:spacing w:line="280" w:lineRule="atLeast"/>
        <w:ind w:left="2832" w:right="23"/>
        <w:jc w:val="both"/>
        <w:rPr>
          <w:rFonts w:ascii="Arial" w:hAnsi="Arial" w:cs="Arial"/>
        </w:rPr>
      </w:pPr>
      <w:r w:rsidRPr="00D97D6B">
        <w:rPr>
          <w:rFonts w:ascii="Arial" w:hAnsi="Arial" w:cs="Arial"/>
          <w:iCs/>
        </w:rPr>
        <w:t xml:space="preserve">Navrhovatel může </w:t>
      </w:r>
      <w:r>
        <w:rPr>
          <w:rFonts w:ascii="Arial" w:hAnsi="Arial" w:cs="Arial"/>
          <w:iCs/>
        </w:rPr>
        <w:t xml:space="preserve">také zaslat nabídku elektronicky </w:t>
      </w:r>
      <w:r w:rsidRPr="00D97D6B">
        <w:rPr>
          <w:rFonts w:ascii="Arial" w:hAnsi="Arial" w:cs="Arial"/>
        </w:rPr>
        <w:t xml:space="preserve">po celou dobu lhůty pro podání </w:t>
      </w:r>
      <w:r>
        <w:rPr>
          <w:rFonts w:ascii="Arial" w:hAnsi="Arial" w:cs="Arial"/>
        </w:rPr>
        <w:t>nabídky</w:t>
      </w:r>
      <w:r w:rsidRPr="00D97D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výše uvedené adresy.</w:t>
      </w:r>
      <w:r w:rsidR="002F741B">
        <w:rPr>
          <w:rFonts w:ascii="Arial" w:hAnsi="Arial" w:cs="Arial"/>
        </w:rPr>
        <w:t xml:space="preserve"> Jako předmět zprávy uveďte: </w:t>
      </w:r>
      <w:r w:rsidR="00165A65" w:rsidRPr="00D97D6B">
        <w:rPr>
          <w:rFonts w:ascii="Arial" w:hAnsi="Arial" w:cs="Arial"/>
          <w:b/>
        </w:rPr>
        <w:t xml:space="preserve">LOGO A </w:t>
      </w:r>
      <w:r w:rsidR="00165A65">
        <w:rPr>
          <w:rFonts w:ascii="Arial" w:hAnsi="Arial" w:cs="Arial"/>
          <w:b/>
        </w:rPr>
        <w:t>ZNAČKA KVALITY DĚTSKÉ SKUPINY</w:t>
      </w:r>
    </w:p>
    <w:p w14:paraId="5A3FCCB9" w14:textId="77777777" w:rsidR="00407235" w:rsidRDefault="00407235" w:rsidP="00FC3B78">
      <w:pPr>
        <w:spacing w:line="280" w:lineRule="atLeast"/>
        <w:ind w:right="23"/>
        <w:jc w:val="both"/>
        <w:rPr>
          <w:rFonts w:ascii="Arial" w:hAnsi="Arial" w:cs="Arial"/>
          <w:b/>
          <w:bCs/>
          <w:u w:val="single"/>
        </w:rPr>
      </w:pPr>
    </w:p>
    <w:p w14:paraId="5C9DC42D" w14:textId="77777777" w:rsidR="00FC3B78" w:rsidRPr="00FC3B78" w:rsidRDefault="00FC3B78" w:rsidP="00FC3B78">
      <w:pPr>
        <w:spacing w:line="280" w:lineRule="atLeast"/>
        <w:ind w:right="23"/>
        <w:jc w:val="both"/>
        <w:rPr>
          <w:rFonts w:ascii="Arial" w:hAnsi="Arial" w:cs="Arial"/>
          <w:b/>
          <w:bCs/>
          <w:u w:val="single"/>
        </w:rPr>
      </w:pPr>
      <w:r w:rsidRPr="00FC3B78">
        <w:rPr>
          <w:rFonts w:ascii="Arial" w:hAnsi="Arial" w:cs="Arial"/>
          <w:b/>
          <w:bCs/>
          <w:u w:val="single"/>
        </w:rPr>
        <w:t>Nabídky zasl</w:t>
      </w:r>
      <w:r w:rsidR="00165A65">
        <w:rPr>
          <w:rFonts w:ascii="Arial" w:hAnsi="Arial" w:cs="Arial"/>
          <w:b/>
          <w:bCs/>
          <w:u w:val="single"/>
        </w:rPr>
        <w:t>a</w:t>
      </w:r>
      <w:r w:rsidRPr="00FC3B78">
        <w:rPr>
          <w:rFonts w:ascii="Arial" w:hAnsi="Arial" w:cs="Arial"/>
          <w:b/>
          <w:bCs/>
          <w:u w:val="single"/>
        </w:rPr>
        <w:t xml:space="preserve">né na jiné než výše určené adresy nebudou do veřejné soutěže zahrnuty. </w:t>
      </w:r>
    </w:p>
    <w:p w14:paraId="2B7BCC90" w14:textId="77777777" w:rsidR="008A1CCA" w:rsidRDefault="008A1CCA" w:rsidP="008A1CCA">
      <w:pPr>
        <w:spacing w:line="280" w:lineRule="atLeast"/>
        <w:rPr>
          <w:rFonts w:ascii="Arial" w:hAnsi="Arial" w:cs="Arial"/>
          <w:b/>
          <w:u w:val="single"/>
        </w:rPr>
      </w:pPr>
    </w:p>
    <w:p w14:paraId="47637E76" w14:textId="77777777" w:rsidR="008A1CCA" w:rsidRPr="00E21A9E" w:rsidRDefault="008A1CCA" w:rsidP="008A1C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bCs/>
          <w:i/>
          <w:color w:val="FF0000"/>
          <w:sz w:val="16"/>
          <w:u w:val="single"/>
        </w:rPr>
      </w:pPr>
      <w:r w:rsidRPr="00E21A9E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Metodické poznámky a vysvětlivky pro navrhovatele: </w:t>
      </w:r>
    </w:p>
    <w:p w14:paraId="4EF76004" w14:textId="77777777" w:rsidR="008A1CCA" w:rsidRDefault="008A1CCA" w:rsidP="008A1C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>
        <w:rPr>
          <w:rFonts w:ascii="Arial" w:hAnsi="Arial" w:cs="Arial"/>
          <w:i/>
          <w:color w:val="FF0000"/>
          <w:sz w:val="16"/>
        </w:rPr>
        <w:t>Nabídky podané jiným než výše uvedeným způsobem nebudou zařazeny do soutěže. Týká se zejména případů, kdy navrhovatel nedoručí nabídku do sídla vyhlašovatele</w:t>
      </w:r>
      <w:r w:rsidR="00FC3B78">
        <w:rPr>
          <w:rFonts w:ascii="Arial" w:hAnsi="Arial" w:cs="Arial"/>
          <w:i/>
          <w:color w:val="FF0000"/>
          <w:sz w:val="16"/>
        </w:rPr>
        <w:t xml:space="preserve"> </w:t>
      </w:r>
      <w:r w:rsidR="00FC3B78" w:rsidRPr="00FC3B78">
        <w:rPr>
          <w:rFonts w:ascii="Arial" w:hAnsi="Arial" w:cs="Arial"/>
          <w:i/>
          <w:color w:val="FF0000"/>
          <w:sz w:val="16"/>
          <w:u w:val="single"/>
        </w:rPr>
        <w:t>včas</w:t>
      </w:r>
      <w:r w:rsidR="00FC3B78">
        <w:rPr>
          <w:rFonts w:ascii="Arial" w:hAnsi="Arial" w:cs="Arial"/>
          <w:i/>
          <w:color w:val="FF0000"/>
          <w:sz w:val="16"/>
        </w:rPr>
        <w:t xml:space="preserve"> nebo doručí na jinou než uvedenou adresu</w:t>
      </w:r>
      <w:r>
        <w:rPr>
          <w:rFonts w:ascii="Arial" w:hAnsi="Arial" w:cs="Arial"/>
          <w:i/>
          <w:color w:val="FF0000"/>
          <w:sz w:val="16"/>
        </w:rPr>
        <w:t xml:space="preserve">. Zasílání nabídek elektronicky </w:t>
      </w:r>
      <w:r w:rsidRPr="00FC3B78">
        <w:rPr>
          <w:rFonts w:ascii="Arial" w:hAnsi="Arial" w:cs="Arial"/>
          <w:i/>
          <w:color w:val="FF0000"/>
          <w:sz w:val="16"/>
          <w:u w:val="single"/>
        </w:rPr>
        <w:t>na e-mail</w:t>
      </w:r>
      <w:r w:rsidR="00FC3B78" w:rsidRPr="00FC3B78">
        <w:rPr>
          <w:rFonts w:ascii="Arial" w:hAnsi="Arial" w:cs="Arial"/>
          <w:i/>
          <w:color w:val="FF0000"/>
          <w:sz w:val="16"/>
          <w:u w:val="single"/>
        </w:rPr>
        <w:t>ové adresy</w:t>
      </w:r>
      <w:r w:rsidRPr="00FC3B78">
        <w:rPr>
          <w:rFonts w:ascii="Arial" w:hAnsi="Arial" w:cs="Arial"/>
          <w:i/>
          <w:color w:val="FF0000"/>
          <w:sz w:val="16"/>
          <w:u w:val="single"/>
        </w:rPr>
        <w:t xml:space="preserve"> pracovníků MPSV není možné a takto doručené e-maily se nepovažují za řádně podané nabídky.</w:t>
      </w:r>
      <w:r>
        <w:rPr>
          <w:rFonts w:ascii="Arial" w:hAnsi="Arial" w:cs="Arial"/>
          <w:i/>
          <w:color w:val="FF0000"/>
          <w:sz w:val="16"/>
        </w:rPr>
        <w:t xml:space="preserve"> </w:t>
      </w:r>
    </w:p>
    <w:p w14:paraId="032B498E" w14:textId="77777777" w:rsidR="00231D8D" w:rsidRPr="00D97D6B" w:rsidRDefault="00231D8D" w:rsidP="00231D8D">
      <w:pPr>
        <w:rPr>
          <w:rFonts w:ascii="Arial" w:hAnsi="Arial" w:cs="Arial"/>
        </w:rPr>
      </w:pPr>
    </w:p>
    <w:p w14:paraId="2EB186BB" w14:textId="77777777" w:rsidR="00231D8D" w:rsidRDefault="00231D8D" w:rsidP="00231D8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7. </w:t>
      </w: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ZPŮSOB PODÁNÍ </w:t>
      </w: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NABÍDKY</w:t>
      </w:r>
    </w:p>
    <w:p w14:paraId="6B8A8BF9" w14:textId="77777777" w:rsidR="00231D8D" w:rsidRPr="00D97D6B" w:rsidRDefault="00231D8D" w:rsidP="00231D8D">
      <w:pPr>
        <w:spacing w:line="280" w:lineRule="atLeast"/>
        <w:ind w:right="23"/>
        <w:jc w:val="both"/>
        <w:rPr>
          <w:rFonts w:ascii="Arial" w:hAnsi="Arial" w:cs="Arial"/>
          <w:color w:val="FFFFFF" w:themeColor="background1"/>
        </w:rPr>
      </w:pPr>
    </w:p>
    <w:p w14:paraId="3D28D0B5" w14:textId="77777777" w:rsidR="00407235" w:rsidRDefault="00231D8D" w:rsidP="00407235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7.1.  </w:t>
      </w:r>
      <w:r w:rsidR="00D01E55">
        <w:rPr>
          <w:rFonts w:ascii="Arial" w:hAnsi="Arial" w:cs="Arial"/>
        </w:rPr>
        <w:t xml:space="preserve">Nabídky </w:t>
      </w:r>
      <w:r w:rsidR="00E47DF3" w:rsidRPr="00D97D6B">
        <w:rPr>
          <w:rFonts w:ascii="Arial" w:hAnsi="Arial" w:cs="Arial"/>
        </w:rPr>
        <w:t>musí být zpracován</w:t>
      </w:r>
      <w:r w:rsidR="00677FD4">
        <w:rPr>
          <w:rFonts w:ascii="Arial" w:hAnsi="Arial" w:cs="Arial"/>
        </w:rPr>
        <w:t>y</w:t>
      </w:r>
      <w:r w:rsidR="00E47DF3" w:rsidRPr="00D97D6B">
        <w:rPr>
          <w:rFonts w:ascii="Arial" w:hAnsi="Arial" w:cs="Arial"/>
        </w:rPr>
        <w:t xml:space="preserve"> písemně v českém jazyce. </w:t>
      </w:r>
      <w:r w:rsidR="00D01E55">
        <w:rPr>
          <w:rFonts w:ascii="Arial" w:hAnsi="Arial" w:cs="Arial"/>
        </w:rPr>
        <w:t>Nabídky</w:t>
      </w:r>
      <w:r w:rsidR="00D01E55" w:rsidRPr="00D97D6B">
        <w:rPr>
          <w:rFonts w:ascii="Arial" w:hAnsi="Arial" w:cs="Arial"/>
        </w:rPr>
        <w:t xml:space="preserve"> </w:t>
      </w:r>
      <w:r w:rsidR="00E47DF3" w:rsidRPr="00D97D6B">
        <w:rPr>
          <w:rFonts w:ascii="Arial" w:hAnsi="Arial" w:cs="Arial"/>
        </w:rPr>
        <w:t xml:space="preserve">nesmí obsahovat přepisy a opravy, které by mohly vyhlašovatele uvést v omyl.  </w:t>
      </w:r>
    </w:p>
    <w:p w14:paraId="61DB9654" w14:textId="77777777" w:rsidR="00407235" w:rsidRDefault="00407235" w:rsidP="00407235">
      <w:pPr>
        <w:spacing w:line="280" w:lineRule="atLeast"/>
        <w:ind w:left="567" w:right="23" w:hanging="567"/>
        <w:jc w:val="both"/>
        <w:rPr>
          <w:rFonts w:ascii="Arial" w:hAnsi="Arial" w:cs="Arial"/>
        </w:rPr>
      </w:pPr>
    </w:p>
    <w:p w14:paraId="402307E8" w14:textId="5640D025" w:rsidR="008963F5" w:rsidRPr="002C134C" w:rsidRDefault="00407235" w:rsidP="00B90B99">
      <w:pPr>
        <w:pStyle w:val="Odstavecseseznamem"/>
        <w:numPr>
          <w:ilvl w:val="1"/>
          <w:numId w:val="21"/>
        </w:num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  <w:r w:rsidRPr="002C134C">
        <w:rPr>
          <w:rFonts w:ascii="Arial" w:hAnsi="Arial" w:cs="Arial"/>
          <w:b/>
          <w:u w:val="single"/>
        </w:rPr>
        <w:t>SOUČÁSTÍ NABÍDKY DO 1. KOLA MUSÍ BÝT</w:t>
      </w:r>
      <w:r w:rsidR="00171978">
        <w:rPr>
          <w:rFonts w:ascii="Arial" w:hAnsi="Arial" w:cs="Arial"/>
          <w:b/>
          <w:u w:val="single"/>
        </w:rPr>
        <w:t>:</w:t>
      </w:r>
    </w:p>
    <w:p w14:paraId="1AF31EA2" w14:textId="77777777" w:rsidR="002C134C" w:rsidRPr="002C134C" w:rsidRDefault="002C134C" w:rsidP="002C134C">
      <w:pPr>
        <w:pStyle w:val="Odstavecseseznamem"/>
        <w:spacing w:line="280" w:lineRule="atLeast"/>
        <w:ind w:left="504" w:right="23"/>
        <w:jc w:val="both"/>
        <w:rPr>
          <w:rFonts w:ascii="Arial" w:hAnsi="Arial" w:cs="Arial"/>
        </w:rPr>
      </w:pPr>
    </w:p>
    <w:p w14:paraId="7BEAEE09" w14:textId="77777777" w:rsidR="008A1CCA" w:rsidRPr="00407235" w:rsidRDefault="008963F5" w:rsidP="00B90B99">
      <w:pPr>
        <w:pStyle w:val="Odstavecseseznamem"/>
        <w:numPr>
          <w:ilvl w:val="2"/>
          <w:numId w:val="21"/>
        </w:numPr>
        <w:spacing w:line="280" w:lineRule="atLeast"/>
        <w:ind w:left="567" w:hanging="567"/>
        <w:jc w:val="both"/>
        <w:rPr>
          <w:rFonts w:ascii="Arial" w:hAnsi="Arial" w:cs="Arial"/>
          <w:b/>
        </w:rPr>
      </w:pPr>
      <w:r w:rsidRPr="00407235">
        <w:rPr>
          <w:rFonts w:ascii="Arial" w:hAnsi="Arial" w:cs="Arial"/>
          <w:b/>
        </w:rPr>
        <w:t>Doklady prokazující splnění kvalifikace</w:t>
      </w:r>
      <w:r w:rsidR="008A1CCA" w:rsidRPr="00407235">
        <w:rPr>
          <w:rFonts w:ascii="Arial" w:hAnsi="Arial" w:cs="Arial"/>
          <w:b/>
        </w:rPr>
        <w:t>:</w:t>
      </w:r>
      <w:r w:rsidRPr="00407235">
        <w:rPr>
          <w:rFonts w:ascii="Arial" w:hAnsi="Arial" w:cs="Arial"/>
          <w:b/>
        </w:rPr>
        <w:t xml:space="preserve"> </w:t>
      </w:r>
      <w:r w:rsidR="008A1CCA" w:rsidRPr="00407235">
        <w:rPr>
          <w:rFonts w:ascii="Arial" w:hAnsi="Arial" w:cs="Arial"/>
          <w:b/>
        </w:rPr>
        <w:t xml:space="preserve"> </w:t>
      </w:r>
    </w:p>
    <w:p w14:paraId="7EBAD084" w14:textId="77777777" w:rsidR="008755B5" w:rsidRPr="002C134C" w:rsidRDefault="008A1CCA" w:rsidP="00B90B99">
      <w:pPr>
        <w:pStyle w:val="Odstavecseseznamem"/>
        <w:numPr>
          <w:ilvl w:val="0"/>
          <w:numId w:val="10"/>
        </w:numPr>
        <w:spacing w:line="280" w:lineRule="atLeast"/>
        <w:jc w:val="both"/>
        <w:rPr>
          <w:rFonts w:ascii="Arial" w:hAnsi="Arial" w:cs="Arial"/>
        </w:rPr>
      </w:pPr>
      <w:r w:rsidRPr="002C134C">
        <w:rPr>
          <w:rFonts w:ascii="Arial" w:hAnsi="Arial" w:cs="Arial"/>
          <w:b/>
        </w:rPr>
        <w:t xml:space="preserve">čestné prohlášení o splnění </w:t>
      </w:r>
      <w:r w:rsidR="00FC3B78" w:rsidRPr="002C134C">
        <w:rPr>
          <w:rFonts w:ascii="Arial" w:hAnsi="Arial" w:cs="Arial"/>
          <w:b/>
        </w:rPr>
        <w:t>kvalifikace</w:t>
      </w:r>
      <w:r w:rsidR="00FC3B78" w:rsidRPr="002C134C">
        <w:rPr>
          <w:rFonts w:ascii="Arial" w:hAnsi="Arial" w:cs="Arial"/>
        </w:rPr>
        <w:t xml:space="preserve">, tj. o splnění </w:t>
      </w:r>
      <w:r w:rsidRPr="002C134C">
        <w:rPr>
          <w:rFonts w:ascii="Arial" w:hAnsi="Arial" w:cs="Arial"/>
        </w:rPr>
        <w:t>základní způsobilosti</w:t>
      </w:r>
      <w:r w:rsidR="00FC3B78" w:rsidRPr="002C134C">
        <w:rPr>
          <w:rFonts w:ascii="Arial" w:hAnsi="Arial" w:cs="Arial"/>
        </w:rPr>
        <w:t xml:space="preserve"> dle bodu 3.1. soutěžních podmínek a </w:t>
      </w:r>
      <w:r w:rsidRPr="002C134C">
        <w:rPr>
          <w:rFonts w:ascii="Arial" w:hAnsi="Arial" w:cs="Arial"/>
        </w:rPr>
        <w:t xml:space="preserve">o splnění technické způsobilosti </w:t>
      </w:r>
      <w:r w:rsidR="008755B5" w:rsidRPr="002C134C">
        <w:rPr>
          <w:rFonts w:ascii="Arial" w:hAnsi="Arial" w:cs="Arial"/>
        </w:rPr>
        <w:t>dl</w:t>
      </w:r>
      <w:r w:rsidR="002C134C">
        <w:rPr>
          <w:rFonts w:ascii="Arial" w:hAnsi="Arial" w:cs="Arial"/>
        </w:rPr>
        <w:t xml:space="preserve">e bodu 3.2. soutěžních podmínek. </w:t>
      </w:r>
      <w:r w:rsidR="008755B5" w:rsidRPr="002C134C">
        <w:rPr>
          <w:rFonts w:ascii="Arial" w:hAnsi="Arial" w:cs="Arial"/>
        </w:rPr>
        <w:t>(V</w:t>
      </w:r>
      <w:r w:rsidRPr="002C134C">
        <w:rPr>
          <w:rFonts w:ascii="Arial" w:hAnsi="Arial" w:cs="Arial"/>
        </w:rPr>
        <w:t>zor čestného prohlášení je příl</w:t>
      </w:r>
      <w:r w:rsidR="0073052E">
        <w:rPr>
          <w:rFonts w:ascii="Arial" w:hAnsi="Arial" w:cs="Arial"/>
        </w:rPr>
        <w:t>o</w:t>
      </w:r>
      <w:r w:rsidRPr="002C134C">
        <w:rPr>
          <w:rFonts w:ascii="Arial" w:hAnsi="Arial" w:cs="Arial"/>
        </w:rPr>
        <w:t>hou těchto soutěžních podmínek)</w:t>
      </w:r>
      <w:r w:rsidR="008755B5" w:rsidRPr="002C134C">
        <w:rPr>
          <w:rFonts w:ascii="Arial" w:hAnsi="Arial" w:cs="Arial"/>
        </w:rPr>
        <w:t xml:space="preserve">. </w:t>
      </w:r>
    </w:p>
    <w:p w14:paraId="5FDE64E4" w14:textId="77777777" w:rsidR="002C134C" w:rsidRDefault="002C134C" w:rsidP="002C134C">
      <w:pPr>
        <w:spacing w:line="280" w:lineRule="atLeast"/>
        <w:jc w:val="both"/>
        <w:rPr>
          <w:rFonts w:ascii="Arial" w:hAnsi="Arial" w:cs="Arial"/>
          <w:b/>
        </w:rPr>
      </w:pPr>
    </w:p>
    <w:p w14:paraId="71D1724A" w14:textId="77777777" w:rsidR="008963F5" w:rsidRPr="002C134C" w:rsidRDefault="002C134C" w:rsidP="002C134C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7.2.2. Soutěžní návrh/návrhy, včetně všech jejich náležitostí</w:t>
      </w:r>
      <w:r w:rsidR="008A1CCA" w:rsidRPr="002C134C">
        <w:rPr>
          <w:rFonts w:ascii="Arial" w:hAnsi="Arial" w:cs="Arial"/>
          <w:b/>
        </w:rPr>
        <w:t>:</w:t>
      </w:r>
      <w:r w:rsidR="008A1CCA" w:rsidRPr="002C134C">
        <w:rPr>
          <w:rFonts w:ascii="Arial" w:hAnsi="Arial" w:cs="Arial"/>
        </w:rPr>
        <w:t xml:space="preserve"> </w:t>
      </w:r>
    </w:p>
    <w:p w14:paraId="0B1A7D91" w14:textId="77777777" w:rsidR="008963F5" w:rsidRDefault="002C134C" w:rsidP="00B90B99">
      <w:pPr>
        <w:pStyle w:val="Odstavecseseznamem"/>
        <w:numPr>
          <w:ilvl w:val="0"/>
          <w:numId w:val="11"/>
        </w:numPr>
        <w:spacing w:line="28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="008963F5" w:rsidRPr="00BC5E0F">
        <w:rPr>
          <w:rFonts w:ascii="Arial" w:hAnsi="Arial" w:cs="Arial"/>
          <w:b/>
        </w:rPr>
        <w:t>e každému soutěžnímu návrhu navrhovatel předloží</w:t>
      </w:r>
      <w:r>
        <w:rPr>
          <w:rFonts w:ascii="Arial" w:hAnsi="Arial" w:cs="Arial"/>
          <w:b/>
        </w:rPr>
        <w:t xml:space="preserve"> náležitosti </w:t>
      </w:r>
      <w:r w:rsidRPr="002C134C">
        <w:rPr>
          <w:rFonts w:ascii="Arial" w:hAnsi="Arial" w:cs="Arial"/>
        </w:rPr>
        <w:t>dle bodu 2.1.1. soutěžních podmínek, a tedy</w:t>
      </w:r>
      <w:r>
        <w:rPr>
          <w:rFonts w:ascii="Arial" w:hAnsi="Arial" w:cs="Arial"/>
        </w:rPr>
        <w:t xml:space="preserve"> předloží:</w:t>
      </w:r>
      <w:r>
        <w:rPr>
          <w:rFonts w:ascii="Arial" w:hAnsi="Arial" w:cs="Arial"/>
          <w:b/>
        </w:rPr>
        <w:t xml:space="preserve"> </w:t>
      </w:r>
    </w:p>
    <w:p w14:paraId="124FE0BF" w14:textId="77777777" w:rsidR="002C134C" w:rsidRPr="002C134C" w:rsidRDefault="002C134C" w:rsidP="00B90B99">
      <w:pPr>
        <w:pStyle w:val="Odstavecseseznamem"/>
        <w:numPr>
          <w:ilvl w:val="0"/>
          <w:numId w:val="22"/>
        </w:numPr>
        <w:spacing w:line="280" w:lineRule="atLeast"/>
        <w:rPr>
          <w:rFonts w:ascii="Arial" w:hAnsi="Arial" w:cs="Arial"/>
          <w:b/>
        </w:rPr>
      </w:pPr>
      <w:r w:rsidRPr="002C134C">
        <w:rPr>
          <w:rFonts w:ascii="Arial" w:hAnsi="Arial" w:cs="Arial"/>
          <w:b/>
        </w:rPr>
        <w:t>Logo jako grafická značka</w:t>
      </w:r>
    </w:p>
    <w:p w14:paraId="1D6DB44A" w14:textId="77777777" w:rsidR="002C134C" w:rsidRPr="002C134C" w:rsidRDefault="002C134C" w:rsidP="00B90B99">
      <w:pPr>
        <w:pStyle w:val="Odstavecseseznamem"/>
        <w:numPr>
          <w:ilvl w:val="0"/>
          <w:numId w:val="24"/>
        </w:numPr>
        <w:spacing w:line="280" w:lineRule="atLeast"/>
        <w:rPr>
          <w:rFonts w:ascii="Arial" w:hAnsi="Arial" w:cs="Arial"/>
        </w:rPr>
      </w:pPr>
      <w:r w:rsidRPr="002C134C">
        <w:rPr>
          <w:rFonts w:ascii="Arial" w:hAnsi="Arial" w:cs="Arial"/>
        </w:rPr>
        <w:t xml:space="preserve">návrh loga ve formátu A4 v </w:t>
      </w:r>
      <w:r w:rsidRPr="002C134C">
        <w:rPr>
          <w:rFonts w:ascii="Arial" w:hAnsi="Arial" w:cs="Arial"/>
          <w:b/>
        </w:rPr>
        <w:t>barevném</w:t>
      </w:r>
      <w:r w:rsidRPr="002C134C">
        <w:rPr>
          <w:rFonts w:ascii="Arial" w:hAnsi="Arial" w:cs="Arial"/>
        </w:rPr>
        <w:t xml:space="preserve"> provedení</w:t>
      </w:r>
    </w:p>
    <w:p w14:paraId="14AA3781" w14:textId="77777777" w:rsidR="002C134C" w:rsidRPr="002C134C" w:rsidRDefault="002C134C" w:rsidP="00B90B99">
      <w:pPr>
        <w:pStyle w:val="Odstavecseseznamem"/>
        <w:numPr>
          <w:ilvl w:val="0"/>
          <w:numId w:val="24"/>
        </w:numPr>
        <w:spacing w:line="280" w:lineRule="atLeast"/>
        <w:rPr>
          <w:rFonts w:ascii="Arial" w:hAnsi="Arial" w:cs="Arial"/>
        </w:rPr>
      </w:pPr>
      <w:r w:rsidRPr="002C134C">
        <w:rPr>
          <w:rFonts w:ascii="Arial" w:hAnsi="Arial" w:cs="Arial"/>
        </w:rPr>
        <w:t xml:space="preserve">návrh loga ve formátu A4 v </w:t>
      </w:r>
      <w:r w:rsidRPr="002C134C">
        <w:rPr>
          <w:rFonts w:ascii="Arial" w:hAnsi="Arial" w:cs="Arial"/>
          <w:b/>
        </w:rPr>
        <w:t>černobílém</w:t>
      </w:r>
      <w:r w:rsidRPr="002C134C">
        <w:rPr>
          <w:rFonts w:ascii="Arial" w:hAnsi="Arial" w:cs="Arial"/>
        </w:rPr>
        <w:t xml:space="preserve"> provedení</w:t>
      </w:r>
    </w:p>
    <w:p w14:paraId="61200150" w14:textId="4364B1A0" w:rsidR="002C134C" w:rsidRPr="002C134C" w:rsidRDefault="002C134C" w:rsidP="00B90B99">
      <w:pPr>
        <w:pStyle w:val="Odstavecseseznamem"/>
        <w:numPr>
          <w:ilvl w:val="0"/>
          <w:numId w:val="22"/>
        </w:numPr>
        <w:spacing w:line="280" w:lineRule="atLeast"/>
        <w:rPr>
          <w:rFonts w:ascii="Arial" w:hAnsi="Arial" w:cs="Arial"/>
          <w:b/>
        </w:rPr>
      </w:pPr>
      <w:r w:rsidRPr="002C134C">
        <w:rPr>
          <w:rFonts w:ascii="Arial" w:hAnsi="Arial" w:cs="Arial"/>
          <w:b/>
        </w:rPr>
        <w:t>Logotyp – logo s textem (</w:t>
      </w:r>
      <w:r w:rsidR="00A231A4">
        <w:rPr>
          <w:rFonts w:ascii="Arial" w:hAnsi="Arial" w:cs="Arial"/>
          <w:b/>
        </w:rPr>
        <w:t>dětská skupina</w:t>
      </w:r>
      <w:r w:rsidRPr="002C134C">
        <w:rPr>
          <w:rFonts w:ascii="Arial" w:hAnsi="Arial" w:cs="Arial"/>
          <w:b/>
        </w:rPr>
        <w:t>)</w:t>
      </w:r>
    </w:p>
    <w:p w14:paraId="23DF55C5" w14:textId="77777777" w:rsidR="002C134C" w:rsidRPr="002C134C" w:rsidRDefault="002C134C" w:rsidP="00B90B99">
      <w:pPr>
        <w:pStyle w:val="Odstavecseseznamem"/>
        <w:numPr>
          <w:ilvl w:val="0"/>
          <w:numId w:val="23"/>
        </w:numPr>
        <w:spacing w:line="280" w:lineRule="atLeast"/>
        <w:rPr>
          <w:rFonts w:ascii="Arial" w:hAnsi="Arial" w:cs="Arial"/>
        </w:rPr>
      </w:pPr>
      <w:r w:rsidRPr="002C134C">
        <w:rPr>
          <w:rFonts w:ascii="Arial" w:hAnsi="Arial" w:cs="Arial"/>
        </w:rPr>
        <w:t xml:space="preserve">návrh logotypu ve formátu A4 v </w:t>
      </w:r>
      <w:r w:rsidRPr="002C134C">
        <w:rPr>
          <w:rFonts w:ascii="Arial" w:hAnsi="Arial" w:cs="Arial"/>
          <w:b/>
        </w:rPr>
        <w:t>barevném</w:t>
      </w:r>
      <w:r w:rsidRPr="002C134C">
        <w:rPr>
          <w:rFonts w:ascii="Arial" w:hAnsi="Arial" w:cs="Arial"/>
        </w:rPr>
        <w:t xml:space="preserve"> provedení</w:t>
      </w:r>
    </w:p>
    <w:p w14:paraId="49EA3C22" w14:textId="77777777" w:rsidR="002C134C" w:rsidRDefault="002C134C" w:rsidP="00B90B99">
      <w:pPr>
        <w:pStyle w:val="Odstavecseseznamem"/>
        <w:numPr>
          <w:ilvl w:val="0"/>
          <w:numId w:val="23"/>
        </w:numPr>
        <w:spacing w:line="280" w:lineRule="atLeast"/>
        <w:rPr>
          <w:rFonts w:ascii="Arial" w:hAnsi="Arial" w:cs="Arial"/>
        </w:rPr>
      </w:pPr>
      <w:r w:rsidRPr="002C134C">
        <w:rPr>
          <w:rFonts w:ascii="Arial" w:hAnsi="Arial" w:cs="Arial"/>
        </w:rPr>
        <w:t xml:space="preserve">návrh logotypu ve formátu A4 v </w:t>
      </w:r>
      <w:r w:rsidRPr="002C134C">
        <w:rPr>
          <w:rFonts w:ascii="Arial" w:hAnsi="Arial" w:cs="Arial"/>
          <w:b/>
        </w:rPr>
        <w:t>černobílém</w:t>
      </w:r>
      <w:r w:rsidRPr="002C134C">
        <w:rPr>
          <w:rFonts w:ascii="Arial" w:hAnsi="Arial" w:cs="Arial"/>
        </w:rPr>
        <w:t xml:space="preserve"> provedení</w:t>
      </w:r>
    </w:p>
    <w:p w14:paraId="3A11CED3" w14:textId="77777777" w:rsidR="00E74BB3" w:rsidRPr="0008660E" w:rsidRDefault="00E74BB3" w:rsidP="0008660E">
      <w:pPr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</w:t>
      </w:r>
      <w:r w:rsidRPr="0008660E">
        <w:rPr>
          <w:rFonts w:ascii="Arial" w:hAnsi="Arial" w:cs="Arial"/>
          <w:b/>
        </w:rPr>
        <w:t>c)</w:t>
      </w:r>
      <w:r>
        <w:rPr>
          <w:rFonts w:ascii="Arial" w:hAnsi="Arial" w:cs="Arial"/>
        </w:rPr>
        <w:t xml:space="preserve">   </w:t>
      </w:r>
      <w:r w:rsidRPr="0008660E">
        <w:rPr>
          <w:rFonts w:ascii="Arial" w:hAnsi="Arial" w:cs="Arial"/>
          <w:b/>
        </w:rPr>
        <w:t>Značka kvality dětské skupiny</w:t>
      </w:r>
    </w:p>
    <w:p w14:paraId="583852C3" w14:textId="77777777" w:rsidR="00E74BB3" w:rsidRDefault="00E74BB3" w:rsidP="0008660E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I.      návrh značky kvality ve formátu A4 v </w:t>
      </w:r>
      <w:r w:rsidRPr="0008660E">
        <w:rPr>
          <w:rFonts w:ascii="Arial" w:hAnsi="Arial" w:cs="Arial"/>
          <w:b/>
        </w:rPr>
        <w:t>barevném</w:t>
      </w:r>
      <w:r>
        <w:rPr>
          <w:rFonts w:ascii="Arial" w:hAnsi="Arial" w:cs="Arial"/>
        </w:rPr>
        <w:t xml:space="preserve"> provedení</w:t>
      </w:r>
    </w:p>
    <w:p w14:paraId="03CBE214" w14:textId="77777777" w:rsidR="00E74BB3" w:rsidRPr="0008660E" w:rsidRDefault="00E74BB3" w:rsidP="0008660E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II.      návrh značky kvality ve formátu A4 v </w:t>
      </w:r>
      <w:r w:rsidRPr="0008660E">
        <w:rPr>
          <w:rFonts w:ascii="Arial" w:hAnsi="Arial" w:cs="Arial"/>
          <w:b/>
        </w:rPr>
        <w:t>černobílém</w:t>
      </w:r>
      <w:r>
        <w:rPr>
          <w:rFonts w:ascii="Arial" w:hAnsi="Arial" w:cs="Arial"/>
        </w:rPr>
        <w:t xml:space="preserve"> provedení   </w:t>
      </w:r>
    </w:p>
    <w:p w14:paraId="3FACC792" w14:textId="77777777" w:rsidR="002C134C" w:rsidRPr="002A7EDC" w:rsidRDefault="002C134C" w:rsidP="007D7280">
      <w:pPr>
        <w:spacing w:line="280" w:lineRule="atLeast"/>
        <w:ind w:left="709"/>
        <w:rPr>
          <w:rFonts w:ascii="Arial" w:hAnsi="Arial" w:cs="Arial"/>
        </w:rPr>
      </w:pPr>
      <w:r w:rsidRPr="002A7EDC">
        <w:rPr>
          <w:rFonts w:ascii="Arial" w:hAnsi="Arial" w:cs="Arial"/>
          <w:b/>
        </w:rPr>
        <w:t xml:space="preserve">Doplněné </w:t>
      </w:r>
      <w:r w:rsidR="00165A65">
        <w:rPr>
          <w:rFonts w:ascii="Arial" w:hAnsi="Arial" w:cs="Arial"/>
          <w:b/>
        </w:rPr>
        <w:t xml:space="preserve">fakultativně </w:t>
      </w:r>
      <w:r w:rsidRPr="002A7EDC">
        <w:rPr>
          <w:rFonts w:ascii="Arial" w:hAnsi="Arial" w:cs="Arial"/>
          <w:b/>
        </w:rPr>
        <w:t>krátkou písemnou informací</w:t>
      </w:r>
      <w:r w:rsidRPr="002A7EDC">
        <w:rPr>
          <w:rFonts w:ascii="Arial" w:hAnsi="Arial" w:cs="Arial"/>
        </w:rPr>
        <w:t xml:space="preserve"> o tom, co chce </w:t>
      </w:r>
      <w:proofErr w:type="spellStart"/>
      <w:r w:rsidRPr="002A7EDC">
        <w:rPr>
          <w:rFonts w:ascii="Arial" w:hAnsi="Arial" w:cs="Arial"/>
        </w:rPr>
        <w:t>návrhovatel</w:t>
      </w:r>
      <w:proofErr w:type="spellEnd"/>
      <w:r w:rsidRPr="002A7EDC">
        <w:rPr>
          <w:rFonts w:ascii="Arial" w:hAnsi="Arial" w:cs="Arial"/>
        </w:rPr>
        <w:t xml:space="preserve"> svou prací zdůraznit, jaká je symbolika návrhu apod.</w:t>
      </w:r>
    </w:p>
    <w:p w14:paraId="62710F9E" w14:textId="77777777" w:rsidR="002C134C" w:rsidRDefault="002C134C" w:rsidP="002C134C">
      <w:pPr>
        <w:spacing w:line="280" w:lineRule="atLeast"/>
        <w:ind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lastRenderedPageBreak/>
        <w:t>K</w:t>
      </w:r>
      <w:r w:rsidRPr="008A1CCA">
        <w:rPr>
          <w:rFonts w:ascii="Arial" w:hAnsi="Arial" w:cs="Arial"/>
        </w:rPr>
        <w:t xml:space="preserve">aždý navrhovatel může v nabídce předložit </w:t>
      </w:r>
      <w:r w:rsidRPr="008A1CCA">
        <w:rPr>
          <w:rFonts w:ascii="Arial" w:hAnsi="Arial" w:cs="Arial"/>
          <w:b/>
          <w:u w:val="single"/>
        </w:rPr>
        <w:t>maximálně 3 soutěžní návrhy</w:t>
      </w:r>
      <w:r>
        <w:rPr>
          <w:rFonts w:ascii="Arial" w:hAnsi="Arial" w:cs="Arial"/>
          <w:b/>
          <w:u w:val="single"/>
        </w:rPr>
        <w:t xml:space="preserve">. </w:t>
      </w:r>
    </w:p>
    <w:p w14:paraId="2671099A" w14:textId="77777777" w:rsidR="008A1CCA" w:rsidRPr="00B90B99" w:rsidRDefault="00B90B99" w:rsidP="00B90B99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14:paraId="598A0D52" w14:textId="77777777" w:rsidR="008A1CCA" w:rsidRPr="00E21A9E" w:rsidRDefault="008A1CCA" w:rsidP="00B90B9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bCs/>
          <w:i/>
          <w:color w:val="FF0000"/>
          <w:sz w:val="16"/>
          <w:u w:val="single"/>
        </w:rPr>
      </w:pPr>
      <w:r w:rsidRPr="00E21A9E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Metodické poznámky a vysvětlivky pro navrhovatele: </w:t>
      </w:r>
    </w:p>
    <w:p w14:paraId="202DDB5B" w14:textId="77777777" w:rsidR="00822308" w:rsidRDefault="008A1CCA" w:rsidP="00B90B9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>
        <w:rPr>
          <w:rFonts w:ascii="Arial" w:hAnsi="Arial" w:cs="Arial"/>
          <w:i/>
          <w:color w:val="FF0000"/>
          <w:sz w:val="16"/>
        </w:rPr>
        <w:t xml:space="preserve">Vyhlašovatel poskytuje výše </w:t>
      </w:r>
      <w:proofErr w:type="spellStart"/>
      <w:r>
        <w:rPr>
          <w:rFonts w:ascii="Arial" w:hAnsi="Arial" w:cs="Arial"/>
          <w:i/>
          <w:color w:val="FF0000"/>
          <w:sz w:val="16"/>
        </w:rPr>
        <w:t>souhrný</w:t>
      </w:r>
      <w:proofErr w:type="spellEnd"/>
      <w:r>
        <w:rPr>
          <w:rFonts w:ascii="Arial" w:hAnsi="Arial" w:cs="Arial"/>
          <w:i/>
          <w:color w:val="FF0000"/>
          <w:sz w:val="16"/>
        </w:rPr>
        <w:t xml:space="preserve"> seznam podkladů, které musí nabídka obsahovat. </w:t>
      </w:r>
      <w:r w:rsidR="00822308">
        <w:rPr>
          <w:rFonts w:ascii="Arial" w:hAnsi="Arial" w:cs="Arial"/>
          <w:i/>
          <w:color w:val="FF0000"/>
          <w:sz w:val="16"/>
        </w:rPr>
        <w:t xml:space="preserve">Navrhovatelé předkládají doklady a dokumenty jak k prokázání kvalifikace, tak dále i k soutěžním návrhům. </w:t>
      </w:r>
    </w:p>
    <w:p w14:paraId="1A45005C" w14:textId="77777777" w:rsidR="00822308" w:rsidRDefault="00822308" w:rsidP="00B90B9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</w:p>
    <w:p w14:paraId="642B9C24" w14:textId="77777777" w:rsidR="008A1CCA" w:rsidRDefault="00822308" w:rsidP="00B90B9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B90B99">
        <w:rPr>
          <w:rFonts w:ascii="Arial" w:hAnsi="Arial" w:cs="Arial"/>
          <w:i/>
          <w:color w:val="FF0000"/>
          <w:sz w:val="16"/>
          <w:u w:val="single"/>
        </w:rPr>
        <w:t>Nepředložení výše uvedených dokladů a dokumentů bude mít za následek odmítnutí nabídky, navrhovatelé nebudou vyzývání k doplnění nabídek</w:t>
      </w:r>
      <w:r>
        <w:rPr>
          <w:rFonts w:ascii="Arial" w:hAnsi="Arial" w:cs="Arial"/>
          <w:i/>
          <w:color w:val="FF0000"/>
          <w:sz w:val="16"/>
        </w:rPr>
        <w:t>.</w:t>
      </w:r>
      <w:r w:rsidR="008A1CCA">
        <w:rPr>
          <w:rFonts w:ascii="Arial" w:hAnsi="Arial" w:cs="Arial"/>
          <w:i/>
          <w:color w:val="FF0000"/>
          <w:sz w:val="16"/>
        </w:rPr>
        <w:t xml:space="preserve"> </w:t>
      </w:r>
      <w:r>
        <w:rPr>
          <w:rFonts w:ascii="Arial" w:hAnsi="Arial" w:cs="Arial"/>
          <w:i/>
          <w:color w:val="FF0000"/>
          <w:sz w:val="16"/>
        </w:rPr>
        <w:t xml:space="preserve"> </w:t>
      </w:r>
    </w:p>
    <w:p w14:paraId="167DEE50" w14:textId="77777777" w:rsidR="0025024B" w:rsidRDefault="0025024B" w:rsidP="0025024B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7811FF4B" w14:textId="77777777" w:rsidR="00BB6A40" w:rsidRPr="00A9436C" w:rsidRDefault="00BB6A40" w:rsidP="00BB6A40">
      <w:pPr>
        <w:pStyle w:val="Odstavecseseznamem"/>
        <w:numPr>
          <w:ilvl w:val="2"/>
          <w:numId w:val="25"/>
        </w:numPr>
        <w:spacing w:line="280" w:lineRule="atLeast"/>
        <w:rPr>
          <w:rFonts w:ascii="Arial" w:hAnsi="Arial" w:cs="Arial"/>
          <w:b/>
        </w:rPr>
      </w:pPr>
      <w:r w:rsidRPr="00B90B99">
        <w:rPr>
          <w:rFonts w:ascii="Arial" w:hAnsi="Arial" w:cs="Arial"/>
          <w:b/>
        </w:rPr>
        <w:t>Krycí list obsahující základní údaje a informace o navrhovateli</w:t>
      </w:r>
    </w:p>
    <w:p w14:paraId="657BE7DD" w14:textId="77777777" w:rsidR="00BB6A40" w:rsidRPr="00B90B99" w:rsidRDefault="00BB6A40" w:rsidP="00BB6A4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2C134C">
        <w:rPr>
          <w:rFonts w:ascii="Arial" w:hAnsi="Arial" w:cs="Arial"/>
        </w:rPr>
        <w:t xml:space="preserve">Vzor </w:t>
      </w:r>
      <w:r>
        <w:rPr>
          <w:rFonts w:ascii="Arial" w:hAnsi="Arial" w:cs="Arial"/>
        </w:rPr>
        <w:t xml:space="preserve">krycího listu </w:t>
      </w:r>
      <w:r w:rsidRPr="002C134C">
        <w:rPr>
          <w:rFonts w:ascii="Arial" w:hAnsi="Arial" w:cs="Arial"/>
        </w:rPr>
        <w:t>je příl</w:t>
      </w:r>
      <w:r>
        <w:rPr>
          <w:rFonts w:ascii="Arial" w:hAnsi="Arial" w:cs="Arial"/>
        </w:rPr>
        <w:t>o</w:t>
      </w:r>
      <w:r w:rsidRPr="002C134C">
        <w:rPr>
          <w:rFonts w:ascii="Arial" w:hAnsi="Arial" w:cs="Arial"/>
        </w:rPr>
        <w:t>hou těchto soutěžních podmínek</w:t>
      </w:r>
      <w:r>
        <w:rPr>
          <w:rFonts w:ascii="Arial" w:hAnsi="Arial" w:cs="Arial"/>
        </w:rPr>
        <w:t>. Nesplnění tohoto požadavku a nepředložení krycího listu do nabídky nebude mít za následek odmítnutí nabídky.)</w:t>
      </w:r>
    </w:p>
    <w:p w14:paraId="5D7B00CB" w14:textId="77777777" w:rsidR="0023033C" w:rsidRDefault="0023033C" w:rsidP="00B90B99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52DA6115" w14:textId="77777777" w:rsidR="008A1CCA" w:rsidRPr="00D97D6B" w:rsidRDefault="008A1CCA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14:paraId="1ECB4DB4" w14:textId="77777777" w:rsidR="006C795F" w:rsidRPr="00D97D6B" w:rsidRDefault="0073052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8</w:t>
      </w:r>
      <w:r w:rsidR="00A2260E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. </w:t>
      </w:r>
      <w:r w:rsidR="00A93D7F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NÁKLADY, ODMĚNA </w:t>
      </w:r>
      <w:r w:rsidR="006C795F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 DALŠÍ PODMÍNKY VYHLAŠOVATELE</w:t>
      </w:r>
    </w:p>
    <w:p w14:paraId="7870BB84" w14:textId="77777777" w:rsidR="006C795F" w:rsidRPr="00D97D6B" w:rsidRDefault="006C795F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14:paraId="09074591" w14:textId="317E2E23" w:rsidR="00DD5539" w:rsidRDefault="00DD5539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8.1   </w:t>
      </w:r>
      <w:r w:rsidRPr="00D97D6B">
        <w:rPr>
          <w:rFonts w:ascii="Arial" w:hAnsi="Arial" w:cs="Arial"/>
        </w:rPr>
        <w:t xml:space="preserve">Navrhovatelům, </w:t>
      </w:r>
      <w:r w:rsidRPr="00677FD4">
        <w:rPr>
          <w:rFonts w:ascii="Arial" w:hAnsi="Arial" w:cs="Arial"/>
        </w:rPr>
        <w:t xml:space="preserve">jejichž návrhy </w:t>
      </w:r>
      <w:r w:rsidRPr="00677FD4">
        <w:rPr>
          <w:rFonts w:ascii="Arial" w:hAnsi="Arial" w:cs="Arial"/>
          <w:b/>
        </w:rPr>
        <w:t>postoupí do druhého kola</w:t>
      </w:r>
      <w:r w:rsidRPr="00677FD4">
        <w:rPr>
          <w:rFonts w:ascii="Arial" w:hAnsi="Arial" w:cs="Arial"/>
        </w:rPr>
        <w:t xml:space="preserve"> </w:t>
      </w:r>
      <w:r w:rsidRPr="00677FD4">
        <w:rPr>
          <w:rFonts w:ascii="Arial" w:hAnsi="Arial" w:cs="Arial"/>
          <w:b/>
        </w:rPr>
        <w:t>soutěže a splní požadované podmínky</w:t>
      </w:r>
      <w:r w:rsidRPr="00677FD4">
        <w:rPr>
          <w:rFonts w:ascii="Arial" w:hAnsi="Arial" w:cs="Arial"/>
        </w:rPr>
        <w:t xml:space="preserve">, </w:t>
      </w:r>
      <w:r w:rsidRPr="00D97D6B">
        <w:rPr>
          <w:rFonts w:ascii="Arial" w:hAnsi="Arial" w:cs="Arial"/>
        </w:rPr>
        <w:t xml:space="preserve">uhradí </w:t>
      </w:r>
      <w:r>
        <w:rPr>
          <w:rFonts w:ascii="Arial" w:hAnsi="Arial" w:cs="Arial"/>
        </w:rPr>
        <w:t>vyhlašovatel</w:t>
      </w:r>
      <w:r w:rsidRPr="00D97D6B">
        <w:rPr>
          <w:rFonts w:ascii="Arial" w:hAnsi="Arial" w:cs="Arial"/>
        </w:rPr>
        <w:t xml:space="preserve"> skicovné ve</w:t>
      </w:r>
      <w:r w:rsidR="00A03B85">
        <w:rPr>
          <w:rFonts w:ascii="Arial" w:hAnsi="Arial" w:cs="Arial"/>
        </w:rPr>
        <w:t xml:space="preserve"> výši</w:t>
      </w:r>
      <w:r w:rsidRPr="00D97D6B">
        <w:rPr>
          <w:rFonts w:ascii="Arial" w:hAnsi="Arial" w:cs="Arial"/>
        </w:rPr>
        <w:t xml:space="preserve"> </w:t>
      </w:r>
      <w:r w:rsidR="00A30526" w:rsidRPr="00A03B85">
        <w:rPr>
          <w:rFonts w:ascii="Arial" w:hAnsi="Arial" w:cs="Arial"/>
        </w:rPr>
        <w:t>5</w:t>
      </w:r>
      <w:r w:rsidR="00A03B85" w:rsidRPr="00A03B85">
        <w:rPr>
          <w:rFonts w:ascii="Arial" w:hAnsi="Arial" w:cs="Arial"/>
        </w:rPr>
        <w:t xml:space="preserve"> </w:t>
      </w:r>
      <w:r w:rsidR="00A30526" w:rsidRPr="00A03B85">
        <w:rPr>
          <w:rFonts w:ascii="Arial" w:hAnsi="Arial" w:cs="Arial"/>
        </w:rPr>
        <w:t>000,-</w:t>
      </w:r>
      <w:r w:rsidR="00A03B85">
        <w:rPr>
          <w:rFonts w:ascii="Arial" w:hAnsi="Arial" w:cs="Arial"/>
        </w:rPr>
        <w:t xml:space="preserve"> </w:t>
      </w:r>
      <w:r w:rsidRPr="00A03B85">
        <w:rPr>
          <w:rFonts w:ascii="Arial" w:hAnsi="Arial" w:cs="Arial"/>
        </w:rPr>
        <w:t>Kč</w:t>
      </w:r>
      <w:r w:rsidRPr="00D97D6B">
        <w:rPr>
          <w:rFonts w:ascii="Arial" w:hAnsi="Arial" w:cs="Arial"/>
        </w:rPr>
        <w:t xml:space="preserve"> za jeho soutěžní dílo. V případě </w:t>
      </w:r>
      <w:r>
        <w:rPr>
          <w:rFonts w:ascii="Arial" w:hAnsi="Arial" w:cs="Arial"/>
        </w:rPr>
        <w:t>navrhovatele</w:t>
      </w:r>
      <w:r w:rsidRPr="00D97D6B">
        <w:rPr>
          <w:rFonts w:ascii="Arial" w:hAnsi="Arial" w:cs="Arial"/>
        </w:rPr>
        <w:t>, jehož soutěžní dílo b</w:t>
      </w:r>
      <w:r>
        <w:rPr>
          <w:rFonts w:ascii="Arial" w:hAnsi="Arial" w:cs="Arial"/>
        </w:rPr>
        <w:t xml:space="preserve">ude </w:t>
      </w:r>
      <w:r w:rsidRPr="00D97D6B">
        <w:rPr>
          <w:rFonts w:ascii="Arial" w:hAnsi="Arial" w:cs="Arial"/>
        </w:rPr>
        <w:t>vyhodnoceno jako nejlepší (vítěz soutěže), je skicovné zahrnuto v ceně za vítězství v soutěži.</w:t>
      </w:r>
    </w:p>
    <w:p w14:paraId="0D85C149" w14:textId="77777777" w:rsidR="00DD5539" w:rsidRDefault="00DD5539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14:paraId="17D6C1F3" w14:textId="167D2A89"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DD553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="00DD5539">
        <w:rPr>
          <w:rFonts w:ascii="Arial" w:hAnsi="Arial" w:cs="Arial"/>
        </w:rPr>
        <w:t xml:space="preserve">  </w:t>
      </w:r>
      <w:r w:rsidR="00165A65" w:rsidRPr="00D97D6B">
        <w:rPr>
          <w:rFonts w:ascii="Arial" w:hAnsi="Arial" w:cs="Arial"/>
        </w:rPr>
        <w:t xml:space="preserve">Autorovi vítězného návrhu bude vyplacen autorský honorář ve výši </w:t>
      </w:r>
      <w:r w:rsidR="007C7AD7" w:rsidRPr="00A03B85">
        <w:rPr>
          <w:rFonts w:ascii="Arial" w:hAnsi="Arial" w:cs="Arial"/>
        </w:rPr>
        <w:t>156</w:t>
      </w:r>
      <w:r w:rsidR="0046308F" w:rsidRPr="00A03B85">
        <w:rPr>
          <w:rFonts w:ascii="Arial" w:hAnsi="Arial" w:cs="Arial"/>
        </w:rPr>
        <w:t xml:space="preserve"> 000,- </w:t>
      </w:r>
      <w:r w:rsidR="00165A65" w:rsidRPr="00A03B85">
        <w:rPr>
          <w:rFonts w:ascii="Arial" w:hAnsi="Arial" w:cs="Arial"/>
          <w:b/>
        </w:rPr>
        <w:t>Kč</w:t>
      </w:r>
      <w:r w:rsidR="00165A65" w:rsidRPr="00A03B85">
        <w:rPr>
          <w:rFonts w:ascii="Arial" w:hAnsi="Arial" w:cs="Arial"/>
        </w:rPr>
        <w:t xml:space="preserve"> </w:t>
      </w:r>
      <w:r w:rsidR="00165A65" w:rsidRPr="00A03B85">
        <w:rPr>
          <w:rFonts w:ascii="Arial" w:hAnsi="Arial" w:cs="Arial"/>
          <w:b/>
        </w:rPr>
        <w:t xml:space="preserve">bez DPH </w:t>
      </w:r>
      <w:r w:rsidR="00165A65" w:rsidRPr="00A03B85">
        <w:rPr>
          <w:rFonts w:ascii="Arial" w:hAnsi="Arial" w:cs="Arial"/>
        </w:rPr>
        <w:t xml:space="preserve">za vytvoření díla (tj. </w:t>
      </w:r>
      <w:r w:rsidR="007D7280" w:rsidRPr="00A03B85">
        <w:rPr>
          <w:rFonts w:ascii="Arial" w:hAnsi="Arial" w:cs="Arial"/>
        </w:rPr>
        <w:t>7</w:t>
      </w:r>
      <w:r w:rsidR="007C7AD7" w:rsidRPr="00A03B85">
        <w:rPr>
          <w:rFonts w:ascii="Arial" w:hAnsi="Arial" w:cs="Arial"/>
        </w:rPr>
        <w:t>8</w:t>
      </w:r>
      <w:r w:rsidR="007D7280" w:rsidRPr="00A03B85">
        <w:rPr>
          <w:rFonts w:ascii="Arial" w:hAnsi="Arial" w:cs="Arial"/>
        </w:rPr>
        <w:t> 000,-</w:t>
      </w:r>
      <w:r w:rsidR="00165A65" w:rsidRPr="00A03B85">
        <w:rPr>
          <w:rFonts w:ascii="Arial" w:hAnsi="Arial" w:cs="Arial"/>
        </w:rPr>
        <w:t xml:space="preserve"> Kč bez DPH za vytvoření loga, </w:t>
      </w:r>
      <w:r w:rsidR="007D7280" w:rsidRPr="00A03B85">
        <w:rPr>
          <w:rFonts w:ascii="Arial" w:hAnsi="Arial" w:cs="Arial"/>
        </w:rPr>
        <w:t>7</w:t>
      </w:r>
      <w:r w:rsidR="007C7AD7" w:rsidRPr="00A03B85">
        <w:rPr>
          <w:rFonts w:ascii="Arial" w:hAnsi="Arial" w:cs="Arial"/>
        </w:rPr>
        <w:t>8</w:t>
      </w:r>
      <w:r w:rsidR="007D7280" w:rsidRPr="00A03B85">
        <w:rPr>
          <w:rFonts w:ascii="Arial" w:hAnsi="Arial" w:cs="Arial"/>
        </w:rPr>
        <w:t xml:space="preserve"> </w:t>
      </w:r>
      <w:r w:rsidR="00165A65" w:rsidRPr="00A03B85">
        <w:rPr>
          <w:rFonts w:ascii="Arial" w:hAnsi="Arial" w:cs="Arial"/>
        </w:rPr>
        <w:t> 000</w:t>
      </w:r>
      <w:r w:rsidR="007D7280" w:rsidRPr="00A03B85">
        <w:rPr>
          <w:rFonts w:ascii="Arial" w:hAnsi="Arial" w:cs="Arial"/>
        </w:rPr>
        <w:t>,-</w:t>
      </w:r>
      <w:r w:rsidR="00165A65" w:rsidRPr="00A03B85">
        <w:rPr>
          <w:rFonts w:ascii="Arial" w:hAnsi="Arial" w:cs="Arial"/>
        </w:rPr>
        <w:t xml:space="preserve"> Kč bez DPH za</w:t>
      </w:r>
      <w:r w:rsidR="00165A65">
        <w:rPr>
          <w:rFonts w:ascii="Arial" w:hAnsi="Arial" w:cs="Arial"/>
        </w:rPr>
        <w:t xml:space="preserve"> zpracování grafického manuálu, přičemž částky jsou vždy včetně</w:t>
      </w:r>
      <w:r w:rsidR="00165A65" w:rsidRPr="00D97D6B">
        <w:rPr>
          <w:rFonts w:ascii="Arial" w:hAnsi="Arial" w:cs="Arial"/>
        </w:rPr>
        <w:t xml:space="preserve"> udělení svolení k jeho užití v souladu se zákonem 121/2000 Sb., o právu autorském, o právech souvisejících s právem autorským a o změně některých zákonů (autorský zákon), ve znění pozdějších předpisů.</w:t>
      </w:r>
      <w:r w:rsidR="00165A65">
        <w:rPr>
          <w:rFonts w:ascii="Arial" w:hAnsi="Arial" w:cs="Arial"/>
        </w:rPr>
        <w:t>)</w:t>
      </w:r>
      <w:r w:rsidR="00165A65" w:rsidRPr="00D97D6B">
        <w:rPr>
          <w:rFonts w:ascii="Arial" w:hAnsi="Arial" w:cs="Arial"/>
        </w:rPr>
        <w:t xml:space="preserve"> Honorář bude vyplacen </w:t>
      </w:r>
      <w:r w:rsidR="00165A65">
        <w:rPr>
          <w:rFonts w:ascii="Arial" w:hAnsi="Arial" w:cs="Arial"/>
        </w:rPr>
        <w:t>v souladu s ustanoveními vzoru Smluv.</w:t>
      </w:r>
    </w:p>
    <w:p w14:paraId="09195369" w14:textId="77777777"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14:paraId="2BA19679" w14:textId="2A247222"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DD5539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DD7BB1" w:rsidRPr="00213FC0">
        <w:rPr>
          <w:rFonts w:ascii="Arial" w:hAnsi="Arial" w:cs="Arial"/>
        </w:rPr>
        <w:t xml:space="preserve">Předložením </w:t>
      </w:r>
      <w:r w:rsidR="00DD7BB1">
        <w:rPr>
          <w:rFonts w:ascii="Arial" w:hAnsi="Arial" w:cs="Arial"/>
        </w:rPr>
        <w:t xml:space="preserve">nabídky vyjadřuje navrhovatel </w:t>
      </w:r>
      <w:r w:rsidR="00DD7BB1" w:rsidRPr="00213FC0">
        <w:rPr>
          <w:rFonts w:ascii="Arial" w:hAnsi="Arial" w:cs="Arial"/>
        </w:rPr>
        <w:t xml:space="preserve">souhlas s podmínkami této soutěže a s bezúplatným vystavením jeho soutěžního díla i s jeho publikováním pro účely propagace soutěže na náklady </w:t>
      </w:r>
      <w:r w:rsidR="00DD7BB1">
        <w:rPr>
          <w:rFonts w:ascii="Arial" w:hAnsi="Arial" w:cs="Arial"/>
        </w:rPr>
        <w:t>vyhlašovatele</w:t>
      </w:r>
      <w:r w:rsidR="00DD7BB1" w:rsidRPr="00213FC0">
        <w:rPr>
          <w:rFonts w:ascii="Arial" w:hAnsi="Arial" w:cs="Arial"/>
        </w:rPr>
        <w:t>. Tímto nejsou dotčena autorská práva k dílu.</w:t>
      </w:r>
      <w:r w:rsidR="00DD7BB1">
        <w:rPr>
          <w:rFonts w:ascii="Arial" w:hAnsi="Arial" w:cs="Arial"/>
        </w:rPr>
        <w:t xml:space="preserve"> </w:t>
      </w:r>
    </w:p>
    <w:p w14:paraId="711663B1" w14:textId="77777777"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14:paraId="02FB5EF0" w14:textId="26162371"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DD5539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BC3CD8" w:rsidRPr="00D97D6B">
        <w:rPr>
          <w:rFonts w:ascii="Arial" w:hAnsi="Arial" w:cs="Arial"/>
        </w:rPr>
        <w:t>Náklady spojené s účastí ve veřejné soutěži nese každý navrhovatel sám.</w:t>
      </w:r>
    </w:p>
    <w:p w14:paraId="0075C461" w14:textId="77777777"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14:paraId="40FB70A4" w14:textId="3A8D7AA9"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DD5539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E47DF3" w:rsidRPr="00D97D6B">
        <w:rPr>
          <w:rFonts w:ascii="Arial" w:hAnsi="Arial" w:cs="Arial"/>
        </w:rPr>
        <w:t xml:space="preserve">Vyhlašovatel si vyhrazuje právo odmítnout všechny nabídky, veřejnou soutěž zrušit či změnit její podmínky. Oznámení o zrušení veřejné soutěže či změně soutěžních podmínek bude oznámeno způsobem, jakým byla tato veřejná soutěž vyhlášena. </w:t>
      </w:r>
    </w:p>
    <w:p w14:paraId="091D2548" w14:textId="77777777"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14:paraId="3E2BFC7F" w14:textId="122E107A" w:rsidR="00A93D7F" w:rsidRPr="00D97D6B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DD5539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C795F" w:rsidRPr="00D97D6B">
        <w:rPr>
          <w:rFonts w:ascii="Arial" w:hAnsi="Arial" w:cs="Arial"/>
        </w:rPr>
        <w:t>Vyhlašovatel si vyhrazuje právo nevracet navrhovatelům podané nabídky.</w:t>
      </w:r>
    </w:p>
    <w:p w14:paraId="38825699" w14:textId="77777777" w:rsidR="003B712D" w:rsidRDefault="003B712D" w:rsidP="00D97D6B">
      <w:pPr>
        <w:spacing w:line="280" w:lineRule="atLeast"/>
        <w:ind w:right="23"/>
        <w:rPr>
          <w:rFonts w:ascii="Arial" w:hAnsi="Arial" w:cs="Arial"/>
        </w:rPr>
      </w:pPr>
    </w:p>
    <w:p w14:paraId="7B4109D7" w14:textId="77777777" w:rsidR="006A511B" w:rsidRPr="00D97D6B" w:rsidRDefault="0073052E" w:rsidP="00D97D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9</w:t>
      </w:r>
      <w:r w:rsidR="00A2260E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. </w:t>
      </w:r>
      <w:r w:rsidR="00AE3008"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ZÁVĚREČNÁ USTANOVENÍ</w:t>
      </w:r>
    </w:p>
    <w:p w14:paraId="09236A48" w14:textId="77777777" w:rsidR="00BD2859" w:rsidRPr="00D97D6B" w:rsidRDefault="00BD2859" w:rsidP="00D97D6B">
      <w:pPr>
        <w:spacing w:line="280" w:lineRule="atLeast"/>
        <w:ind w:right="22"/>
        <w:rPr>
          <w:rFonts w:ascii="Arial" w:eastAsia="MS Mincho" w:hAnsi="Arial" w:cs="Arial"/>
        </w:rPr>
      </w:pPr>
    </w:p>
    <w:p w14:paraId="2EB0F24C" w14:textId="77777777" w:rsidR="003E3396" w:rsidRPr="00D97D6B" w:rsidRDefault="0033386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80" w:lineRule="atLeast"/>
        <w:ind w:right="22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t>PŘÍLOHY</w:t>
      </w:r>
    </w:p>
    <w:p w14:paraId="554C128B" w14:textId="77777777" w:rsidR="00D97D6B" w:rsidRPr="00D97D6B" w:rsidRDefault="00D97D6B" w:rsidP="00D97D6B">
      <w:pPr>
        <w:spacing w:line="280" w:lineRule="atLeast"/>
        <w:ind w:right="23"/>
        <w:rPr>
          <w:rFonts w:ascii="Arial" w:hAnsi="Arial" w:cs="Arial"/>
        </w:rPr>
      </w:pPr>
    </w:p>
    <w:p w14:paraId="62703C88" w14:textId="77777777" w:rsidR="0033386E" w:rsidRDefault="001D5806" w:rsidP="00D97D6B">
      <w:pPr>
        <w:spacing w:line="280" w:lineRule="atLeast"/>
        <w:ind w:right="23"/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  <w:r w:rsidR="0073052E">
        <w:rPr>
          <w:rFonts w:ascii="Arial" w:hAnsi="Arial" w:cs="Arial"/>
        </w:rPr>
        <w:t xml:space="preserve">:    </w:t>
      </w:r>
      <w:r w:rsidR="00B90B99">
        <w:rPr>
          <w:rFonts w:ascii="Arial" w:hAnsi="Arial" w:cs="Arial"/>
        </w:rPr>
        <w:tab/>
      </w:r>
      <w:r>
        <w:rPr>
          <w:rFonts w:ascii="Arial" w:hAnsi="Arial" w:cs="Arial"/>
        </w:rPr>
        <w:t>Sml</w:t>
      </w:r>
      <w:r w:rsidR="005F79C6">
        <w:rPr>
          <w:rFonts w:ascii="Arial" w:hAnsi="Arial" w:cs="Arial"/>
        </w:rPr>
        <w:t>o</w:t>
      </w:r>
      <w:r w:rsidR="00D97D6B" w:rsidRPr="00D97D6B">
        <w:rPr>
          <w:rFonts w:ascii="Arial" w:hAnsi="Arial" w:cs="Arial"/>
        </w:rPr>
        <w:t>uv</w:t>
      </w:r>
      <w:r>
        <w:rPr>
          <w:rFonts w:ascii="Arial" w:hAnsi="Arial" w:cs="Arial"/>
        </w:rPr>
        <w:t>y</w:t>
      </w:r>
      <w:r w:rsidR="00D97D6B" w:rsidRPr="00D97D6B">
        <w:rPr>
          <w:rFonts w:ascii="Arial" w:hAnsi="Arial" w:cs="Arial"/>
        </w:rPr>
        <w:t xml:space="preserve"> (závazn</w:t>
      </w:r>
      <w:r>
        <w:rPr>
          <w:rFonts w:ascii="Arial" w:hAnsi="Arial" w:cs="Arial"/>
        </w:rPr>
        <w:t>é</w:t>
      </w:r>
      <w:r w:rsidR="00D97D6B" w:rsidRPr="00D97D6B">
        <w:rPr>
          <w:rFonts w:ascii="Arial" w:hAnsi="Arial" w:cs="Arial"/>
        </w:rPr>
        <w:t xml:space="preserve"> vzor</w:t>
      </w:r>
      <w:r>
        <w:rPr>
          <w:rFonts w:ascii="Arial" w:hAnsi="Arial" w:cs="Arial"/>
        </w:rPr>
        <w:t>y</w:t>
      </w:r>
      <w:r w:rsidR="00D97D6B" w:rsidRPr="00D97D6B">
        <w:rPr>
          <w:rFonts w:ascii="Arial" w:hAnsi="Arial" w:cs="Arial"/>
        </w:rPr>
        <w:t>)</w:t>
      </w:r>
    </w:p>
    <w:p w14:paraId="06CF05AD" w14:textId="77777777" w:rsidR="00677FD4" w:rsidRDefault="00677FD4" w:rsidP="0073052E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2 </w:t>
      </w:r>
      <w:r w:rsidR="0073052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</w:t>
      </w:r>
      <w:r w:rsidR="00B90B9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Čestné prohlášení o splnění </w:t>
      </w:r>
      <w:r w:rsidR="0073052E">
        <w:rPr>
          <w:rFonts w:ascii="Arial" w:hAnsi="Arial" w:cs="Arial"/>
        </w:rPr>
        <w:t>kvalifikace (vzor)</w:t>
      </w:r>
    </w:p>
    <w:p w14:paraId="4F197046" w14:textId="77777777" w:rsidR="00BB6A40" w:rsidRPr="00846857" w:rsidRDefault="00BB6A40" w:rsidP="00BB6A40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3:</w:t>
      </w:r>
      <w:r>
        <w:rPr>
          <w:rFonts w:ascii="Arial" w:hAnsi="Arial" w:cs="Arial"/>
        </w:rPr>
        <w:tab/>
        <w:t>Krycí list (vzor)</w:t>
      </w:r>
    </w:p>
    <w:p w14:paraId="1DF510A3" w14:textId="77777777" w:rsidR="00BB6A40" w:rsidRDefault="00BB6A40" w:rsidP="0073052E">
      <w:pPr>
        <w:spacing w:line="280" w:lineRule="atLeast"/>
        <w:ind w:right="23"/>
        <w:jc w:val="both"/>
        <w:rPr>
          <w:rFonts w:ascii="Arial" w:hAnsi="Arial" w:cs="Arial"/>
        </w:rPr>
      </w:pPr>
    </w:p>
    <w:sectPr w:rsidR="00BB6A40" w:rsidSect="0023033C">
      <w:headerReference w:type="default" r:id="rId13"/>
      <w:footerReference w:type="default" r:id="rId14"/>
      <w:headerReference w:type="first" r:id="rId15"/>
      <w:pgSz w:w="11907" w:h="16840" w:code="9"/>
      <w:pgMar w:top="1418" w:right="1559" w:bottom="1134" w:left="1560" w:header="709" w:footer="48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71E762" w15:done="0"/>
  <w15:commentEx w15:paraId="0249563B" w15:done="0"/>
  <w15:commentEx w15:paraId="2FC6714B" w15:done="0"/>
  <w15:commentEx w15:paraId="6AF52A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F6D09" w14:textId="77777777" w:rsidR="001163DE" w:rsidRDefault="001163DE">
      <w:r>
        <w:separator/>
      </w:r>
    </w:p>
  </w:endnote>
  <w:endnote w:type="continuationSeparator" w:id="0">
    <w:p w14:paraId="133791F4" w14:textId="77777777" w:rsidR="001163DE" w:rsidRDefault="001163DE">
      <w:r>
        <w:continuationSeparator/>
      </w:r>
    </w:p>
  </w:endnote>
  <w:endnote w:type="continuationNotice" w:id="1">
    <w:p w14:paraId="1B0157F0" w14:textId="77777777" w:rsidR="001163DE" w:rsidRDefault="001163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44887" w14:textId="0120EF29" w:rsidR="00171978" w:rsidRPr="003B712D" w:rsidRDefault="00171978">
    <w:pPr>
      <w:pStyle w:val="Zpat"/>
      <w:jc w:val="center"/>
      <w:rPr>
        <w:rFonts w:ascii="Arial" w:hAnsi="Arial" w:cs="Arial"/>
      </w:rPr>
    </w:pPr>
    <w:r w:rsidRPr="003B712D">
      <w:rPr>
        <w:rFonts w:ascii="Arial" w:hAnsi="Arial" w:cs="Arial"/>
      </w:rPr>
      <w:t xml:space="preserve">Strana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PAGE </w:instrText>
    </w:r>
    <w:r w:rsidRPr="003B712D">
      <w:rPr>
        <w:rStyle w:val="slostrnky"/>
        <w:rFonts w:ascii="Arial" w:hAnsi="Arial" w:cs="Arial"/>
      </w:rPr>
      <w:fldChar w:fldCharType="separate"/>
    </w:r>
    <w:r w:rsidR="00A632C4">
      <w:rPr>
        <w:rStyle w:val="slostrnky"/>
        <w:rFonts w:ascii="Arial" w:hAnsi="Arial" w:cs="Arial"/>
        <w:noProof/>
      </w:rPr>
      <w:t>9</w:t>
    </w:r>
    <w:r w:rsidRPr="003B712D">
      <w:rPr>
        <w:rStyle w:val="slostrnky"/>
        <w:rFonts w:ascii="Arial" w:hAnsi="Arial" w:cs="Arial"/>
      </w:rPr>
      <w:fldChar w:fldCharType="end"/>
    </w:r>
    <w:r w:rsidRPr="003B712D">
      <w:rPr>
        <w:rStyle w:val="slostrnky"/>
        <w:rFonts w:ascii="Arial" w:hAnsi="Arial" w:cs="Arial"/>
      </w:rPr>
      <w:t xml:space="preserve"> z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NUMPAGES </w:instrText>
    </w:r>
    <w:r w:rsidRPr="003B712D">
      <w:rPr>
        <w:rStyle w:val="slostrnky"/>
        <w:rFonts w:ascii="Arial" w:hAnsi="Arial" w:cs="Arial"/>
      </w:rPr>
      <w:fldChar w:fldCharType="separate"/>
    </w:r>
    <w:r w:rsidR="00A632C4">
      <w:rPr>
        <w:rStyle w:val="slostrnky"/>
        <w:rFonts w:ascii="Arial" w:hAnsi="Arial" w:cs="Arial"/>
        <w:noProof/>
      </w:rPr>
      <w:t>9</w:t>
    </w:r>
    <w:r w:rsidRPr="003B712D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59CC5" w14:textId="77777777" w:rsidR="001163DE" w:rsidRDefault="001163DE">
      <w:r>
        <w:separator/>
      </w:r>
    </w:p>
  </w:footnote>
  <w:footnote w:type="continuationSeparator" w:id="0">
    <w:p w14:paraId="65206A6C" w14:textId="77777777" w:rsidR="001163DE" w:rsidRDefault="001163DE">
      <w:r>
        <w:continuationSeparator/>
      </w:r>
    </w:p>
  </w:footnote>
  <w:footnote w:type="continuationNotice" w:id="1">
    <w:p w14:paraId="308A13D9" w14:textId="77777777" w:rsidR="001163DE" w:rsidRDefault="001163DE"/>
  </w:footnote>
  <w:footnote w:id="2">
    <w:p w14:paraId="76F16F16" w14:textId="77777777" w:rsidR="00171978" w:rsidRPr="00713B10" w:rsidRDefault="00171978" w:rsidP="00713B10">
      <w:pPr>
        <w:pStyle w:val="Textpoznpodarou"/>
        <w:tabs>
          <w:tab w:val="left" w:pos="0"/>
        </w:tabs>
        <w:jc w:val="both"/>
        <w:rPr>
          <w:rFonts w:ascii="Arial" w:hAnsi="Arial" w:cs="Arial"/>
          <w:i/>
          <w:sz w:val="16"/>
          <w:szCs w:val="18"/>
        </w:rPr>
      </w:pPr>
      <w:r w:rsidRPr="00713B10">
        <w:rPr>
          <w:rStyle w:val="Znakapoznpodarou"/>
          <w:rFonts w:ascii="Arial" w:hAnsi="Arial" w:cs="Arial"/>
          <w:i/>
          <w:sz w:val="16"/>
          <w:szCs w:val="18"/>
        </w:rPr>
        <w:footnoteRef/>
      </w:r>
      <w:r w:rsidRPr="00713B10">
        <w:rPr>
          <w:rFonts w:ascii="Arial" w:hAnsi="Arial" w:cs="Arial"/>
          <w:i/>
          <w:sz w:val="16"/>
          <w:szCs w:val="18"/>
        </w:rPr>
        <w:t xml:space="preserve"> § 187 </w:t>
      </w:r>
      <w:r>
        <w:rPr>
          <w:rFonts w:ascii="Arial" w:hAnsi="Arial" w:cs="Arial"/>
          <w:i/>
          <w:sz w:val="16"/>
          <w:szCs w:val="18"/>
          <w:lang w:val="cs-CZ"/>
        </w:rPr>
        <w:t xml:space="preserve">zákona č. 89/2012 Sb., </w:t>
      </w:r>
      <w:r w:rsidRPr="00713B10">
        <w:rPr>
          <w:rFonts w:ascii="Arial" w:hAnsi="Arial" w:cs="Arial"/>
          <w:i/>
          <w:sz w:val="16"/>
          <w:szCs w:val="18"/>
        </w:rPr>
        <w:t>občanského zákoníku</w:t>
      </w:r>
    </w:p>
  </w:footnote>
  <w:footnote w:id="3">
    <w:p w14:paraId="273F8A4B" w14:textId="77777777" w:rsidR="00171978" w:rsidRPr="00713B10" w:rsidRDefault="00171978" w:rsidP="00713B10">
      <w:pPr>
        <w:pStyle w:val="Textpoznpodarou"/>
        <w:tabs>
          <w:tab w:val="left" w:pos="0"/>
        </w:tabs>
        <w:jc w:val="both"/>
        <w:rPr>
          <w:rFonts w:ascii="Arial" w:hAnsi="Arial" w:cs="Arial"/>
          <w:i/>
          <w:sz w:val="16"/>
          <w:szCs w:val="18"/>
        </w:rPr>
      </w:pPr>
      <w:r w:rsidRPr="00713B10">
        <w:rPr>
          <w:rStyle w:val="Znakapoznpodarou"/>
          <w:rFonts w:ascii="Arial" w:hAnsi="Arial" w:cs="Arial"/>
          <w:i/>
          <w:sz w:val="16"/>
          <w:szCs w:val="18"/>
        </w:rPr>
        <w:footnoteRef/>
      </w:r>
      <w:r w:rsidRPr="00713B10">
        <w:rPr>
          <w:rFonts w:ascii="Arial" w:hAnsi="Arial" w:cs="Arial"/>
          <w:i/>
          <w:sz w:val="16"/>
          <w:szCs w:val="18"/>
        </w:rPr>
        <w:t xml:space="preserve"> § 136 zákona č. 182/2006 Sb., o úpadku a způsobech jeho řešení (insolvenční zákon), ve znění pozdějších předpisů</w:t>
      </w:r>
    </w:p>
  </w:footnote>
  <w:footnote w:id="4">
    <w:p w14:paraId="4BA916EB" w14:textId="77777777" w:rsidR="00171978" w:rsidRPr="00713B10" w:rsidRDefault="00171978" w:rsidP="00713B10">
      <w:pPr>
        <w:pStyle w:val="Textpoznpodarou"/>
        <w:tabs>
          <w:tab w:val="left" w:pos="0"/>
        </w:tabs>
        <w:jc w:val="both"/>
        <w:rPr>
          <w:rFonts w:ascii="Arial" w:hAnsi="Arial" w:cs="Arial"/>
          <w:i/>
          <w:sz w:val="16"/>
          <w:szCs w:val="18"/>
        </w:rPr>
      </w:pPr>
      <w:r w:rsidRPr="00713B10">
        <w:rPr>
          <w:rStyle w:val="Znakapoznpodarou"/>
          <w:rFonts w:ascii="Arial" w:hAnsi="Arial" w:cs="Arial"/>
          <w:i/>
          <w:sz w:val="16"/>
          <w:szCs w:val="18"/>
        </w:rPr>
        <w:footnoteRef/>
      </w:r>
      <w:r w:rsidRPr="00713B10">
        <w:rPr>
          <w:rFonts w:ascii="Arial" w:hAnsi="Arial" w:cs="Arial"/>
          <w:i/>
          <w:sz w:val="16"/>
          <w:szCs w:val="18"/>
        </w:rPr>
        <w:t xml:space="preserve"> Např. zákon č. 21/1992 Sb., o bankách, ve znění pozdějších předpisů, zákon č. 85/1995 Sb., o spořitelních a úvěrních družstvech a některých opatřeních s tím souvisejících a o doplnění zákona o České národní rady č. 586/1992 Sb., o daních z příjmů, ve znění pozdějších předpisů, zákon č. 363/1999 Sb., o pojišťovnictví a o změně některých souvisejících zákonů. </w:t>
      </w:r>
    </w:p>
  </w:footnote>
  <w:footnote w:id="5">
    <w:p w14:paraId="30E10DA3" w14:textId="77777777" w:rsidR="00171978" w:rsidRPr="008925B3" w:rsidRDefault="00171978" w:rsidP="008925B3">
      <w:pPr>
        <w:pStyle w:val="Textpoznpodarou"/>
        <w:rPr>
          <w:rFonts w:ascii="Arial" w:hAnsi="Arial" w:cs="Arial"/>
          <w:b/>
          <w:bCs/>
          <w:i/>
          <w:sz w:val="14"/>
          <w:szCs w:val="18"/>
        </w:rPr>
      </w:pPr>
      <w:r w:rsidRPr="008925B3">
        <w:rPr>
          <w:rStyle w:val="Znakapoznpodarou"/>
          <w:rFonts w:ascii="Arial" w:hAnsi="Arial" w:cs="Arial"/>
          <w:sz w:val="14"/>
          <w:szCs w:val="18"/>
        </w:rPr>
        <w:footnoteRef/>
      </w:r>
      <w:r w:rsidRPr="008925B3">
        <w:rPr>
          <w:rFonts w:ascii="Arial" w:hAnsi="Arial" w:cs="Arial"/>
          <w:sz w:val="14"/>
          <w:szCs w:val="18"/>
        </w:rPr>
        <w:t xml:space="preserve"> </w:t>
      </w:r>
      <w:r w:rsidRPr="008925B3">
        <w:rPr>
          <w:rFonts w:ascii="Arial" w:hAnsi="Arial" w:cs="Arial"/>
          <w:b/>
          <w:bCs/>
          <w:i/>
          <w:sz w:val="14"/>
          <w:szCs w:val="18"/>
        </w:rPr>
        <w:t xml:space="preserve">Provozní doba podatelny MPSV </w:t>
      </w:r>
      <w:r w:rsidRPr="008925B3">
        <w:rPr>
          <w:rFonts w:ascii="Arial" w:hAnsi="Arial" w:cs="Arial"/>
          <w:i/>
          <w:sz w:val="14"/>
          <w:szCs w:val="18"/>
        </w:rPr>
        <w:t>(vyjma dnů pracovního klidu)</w:t>
      </w:r>
    </w:p>
    <w:p w14:paraId="44D4FF01" w14:textId="77777777" w:rsidR="00171978" w:rsidRPr="008925B3" w:rsidRDefault="00171978" w:rsidP="008925B3">
      <w:pPr>
        <w:pStyle w:val="Textpoznpodarou"/>
        <w:rPr>
          <w:rFonts w:ascii="Arial" w:hAnsi="Arial" w:cs="Arial"/>
          <w:i/>
          <w:sz w:val="14"/>
          <w:szCs w:val="18"/>
        </w:rPr>
      </w:pPr>
      <w:r w:rsidRPr="008925B3">
        <w:rPr>
          <w:rFonts w:ascii="Arial" w:hAnsi="Arial" w:cs="Arial"/>
          <w:i/>
          <w:sz w:val="14"/>
          <w:szCs w:val="18"/>
        </w:rPr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00</w:t>
      </w:r>
      <w:r w:rsidRPr="008925B3">
        <w:rPr>
          <w:rFonts w:ascii="Arial" w:hAnsi="Arial" w:cs="Arial"/>
          <w:i/>
          <w:sz w:val="14"/>
          <w:szCs w:val="18"/>
        </w:rPr>
        <w:t xml:space="preserve"> hod. - pondělí a středa</w:t>
      </w:r>
      <w:r w:rsidRPr="008925B3">
        <w:rPr>
          <w:rFonts w:ascii="Arial" w:hAnsi="Arial" w:cs="Arial"/>
          <w:i/>
          <w:sz w:val="14"/>
          <w:szCs w:val="18"/>
        </w:rPr>
        <w:br/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- 16.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15</w:t>
      </w:r>
      <w:r w:rsidRPr="008925B3">
        <w:rPr>
          <w:rFonts w:ascii="Arial" w:hAnsi="Arial" w:cs="Arial"/>
          <w:i/>
          <w:sz w:val="14"/>
          <w:szCs w:val="18"/>
        </w:rPr>
        <w:t xml:space="preserve"> hod. - úterý a čtvrtek</w:t>
      </w:r>
      <w:r w:rsidRPr="008925B3">
        <w:rPr>
          <w:rFonts w:ascii="Arial" w:hAnsi="Arial" w:cs="Arial"/>
          <w:i/>
          <w:sz w:val="14"/>
          <w:szCs w:val="18"/>
        </w:rPr>
        <w:br/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- 15.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00</w:t>
      </w:r>
      <w:r w:rsidRPr="008925B3">
        <w:rPr>
          <w:rFonts w:ascii="Arial" w:hAnsi="Arial" w:cs="Arial"/>
          <w:i/>
          <w:sz w:val="14"/>
          <w:szCs w:val="18"/>
        </w:rPr>
        <w:t xml:space="preserve"> hod. - pátek</w:t>
      </w:r>
    </w:p>
    <w:p w14:paraId="3A47AC92" w14:textId="77777777" w:rsidR="00171978" w:rsidRPr="008925B3" w:rsidRDefault="00171978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12098" w14:textId="77777777" w:rsidR="00171978" w:rsidRPr="006C7761" w:rsidRDefault="00171978" w:rsidP="006C7761">
    <w:pPr>
      <w:tabs>
        <w:tab w:val="center" w:pos="4536"/>
        <w:tab w:val="right" w:pos="9072"/>
      </w:tabs>
      <w:jc w:val="right"/>
      <w:rPr>
        <w:noProof/>
        <w:sz w:val="24"/>
        <w:szCs w:val="24"/>
      </w:rPr>
    </w:pPr>
  </w:p>
  <w:p w14:paraId="626C245C" w14:textId="77777777" w:rsidR="00171978" w:rsidRDefault="00171978" w:rsidP="00F276F2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03E9F" w14:textId="77777777" w:rsidR="00171978" w:rsidRDefault="0017197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894EE876"/>
    <w:styleLink w:val="Bullet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141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213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85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357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429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501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73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45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7176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8EE4772"/>
    <w:multiLevelType w:val="hybridMultilevel"/>
    <w:tmpl w:val="324C11EA"/>
    <w:lvl w:ilvl="0" w:tplc="04050017">
      <w:start w:val="1"/>
      <w:numFmt w:val="lowerLetter"/>
      <w:lvlText w:val="%1)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09E3688F"/>
    <w:multiLevelType w:val="hybridMultilevel"/>
    <w:tmpl w:val="A1E0B50C"/>
    <w:lvl w:ilvl="0" w:tplc="14AA3F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B2653"/>
    <w:multiLevelType w:val="hybridMultilevel"/>
    <w:tmpl w:val="F2BCD1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D2D92"/>
    <w:multiLevelType w:val="hybridMultilevel"/>
    <w:tmpl w:val="AB6CFEEA"/>
    <w:lvl w:ilvl="0" w:tplc="E38AD24A">
      <w:numFmt w:val="bullet"/>
      <w:pStyle w:val="UOdr2"/>
      <w:lvlText w:val="-"/>
      <w:lvlJc w:val="left"/>
      <w:pPr>
        <w:ind w:left="107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1D684CE5"/>
    <w:multiLevelType w:val="hybridMultilevel"/>
    <w:tmpl w:val="4956F6BC"/>
    <w:lvl w:ilvl="0" w:tplc="4AB2E1CE">
      <w:start w:val="2"/>
      <w:numFmt w:val="lowerRoman"/>
      <w:lvlText w:val="%1."/>
      <w:lvlJc w:val="left"/>
      <w:pPr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21723B46"/>
    <w:multiLevelType w:val="multilevel"/>
    <w:tmpl w:val="5348487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26E1479"/>
    <w:multiLevelType w:val="hybridMultilevel"/>
    <w:tmpl w:val="BBF67EFC"/>
    <w:lvl w:ilvl="0" w:tplc="20D85AB8">
      <w:start w:val="4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7B50A7E"/>
    <w:multiLevelType w:val="multilevel"/>
    <w:tmpl w:val="8B361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9560551"/>
    <w:multiLevelType w:val="hybridMultilevel"/>
    <w:tmpl w:val="20DE3AC2"/>
    <w:lvl w:ilvl="0" w:tplc="A692D40A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D06750B"/>
    <w:multiLevelType w:val="multilevel"/>
    <w:tmpl w:val="087278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E86192A"/>
    <w:multiLevelType w:val="hybridMultilevel"/>
    <w:tmpl w:val="1F66F94C"/>
    <w:lvl w:ilvl="0" w:tplc="8C5C25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cs="Times New Roman"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363" w:hanging="363"/>
      </w:pPr>
      <w:rPr>
        <w:rFonts w:cs="Times New Roman"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1923" w:hanging="363"/>
      </w:pPr>
      <w:rPr>
        <w:rFonts w:cs="Times New Roman"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cs="Times New Roman"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cs="Times New Roman" w:hint="default"/>
      </w:rPr>
    </w:lvl>
  </w:abstractNum>
  <w:abstractNum w:abstractNumId="14">
    <w:nsid w:val="37F16866"/>
    <w:multiLevelType w:val="hybridMultilevel"/>
    <w:tmpl w:val="15DCFF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4384AB4"/>
    <w:multiLevelType w:val="multilevel"/>
    <w:tmpl w:val="73446BBC"/>
    <w:styleLink w:val="aodstavecsmlouvyslovn"/>
    <w:lvl w:ilvl="0">
      <w:start w:val="1"/>
      <w:numFmt w:val="decimal"/>
      <w:pStyle w:val="alneksmlouvy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/>
        <w:i w:val="0"/>
        <w:sz w:val="20"/>
      </w:rPr>
    </w:lvl>
    <w:lvl w:ilvl="1">
      <w:start w:val="1"/>
      <w:numFmt w:val="decimal"/>
      <w:pStyle w:val="aodstavecsmlouvy"/>
      <w:lvlText w:val="%1.%2."/>
      <w:lvlJc w:val="left"/>
      <w:pPr>
        <w:tabs>
          <w:tab w:val="num" w:pos="907"/>
        </w:tabs>
        <w:ind w:left="907" w:hanging="510"/>
      </w:pPr>
      <w:rPr>
        <w:rFonts w:ascii="Century Gothic" w:hAnsi="Century Gothic" w:cs="Times New Roman" w:hint="default"/>
        <w:sz w:val="16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C9D6337"/>
    <w:multiLevelType w:val="multilevel"/>
    <w:tmpl w:val="D1820C1E"/>
    <w:lvl w:ilvl="0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9">
    <w:nsid w:val="4D4341A9"/>
    <w:multiLevelType w:val="hybridMultilevel"/>
    <w:tmpl w:val="5294680C"/>
    <w:lvl w:ilvl="0" w:tplc="04050013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0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</w:lvl>
    <w:lvl w:ilvl="5">
      <w:start w:val="1"/>
      <w:numFmt w:val="decimal"/>
      <w:lvlText w:val="%1.%2.%3.%4.%5.%6."/>
      <w:lvlJc w:val="left"/>
      <w:pPr>
        <w:ind w:left="5125" w:hanging="1440"/>
      </w:pPr>
    </w:lvl>
    <w:lvl w:ilvl="6">
      <w:start w:val="1"/>
      <w:numFmt w:val="decimal"/>
      <w:lvlText w:val="%1.%2.%3.%4.%5.%6.%7."/>
      <w:lvlJc w:val="left"/>
      <w:pPr>
        <w:ind w:left="5862" w:hanging="1440"/>
      </w:pPr>
    </w:lvl>
    <w:lvl w:ilvl="7">
      <w:start w:val="1"/>
      <w:numFmt w:val="decimal"/>
      <w:lvlText w:val="%1.%2.%3.%4.%5.%6.%7.%8."/>
      <w:lvlJc w:val="left"/>
      <w:pPr>
        <w:ind w:left="6959" w:hanging="1800"/>
      </w:pPr>
    </w:lvl>
    <w:lvl w:ilvl="8">
      <w:start w:val="1"/>
      <w:numFmt w:val="decimal"/>
      <w:lvlText w:val="%1.%2.%3.%4.%5.%6.%7.%8.%9."/>
      <w:lvlJc w:val="left"/>
      <w:pPr>
        <w:ind w:left="8056" w:hanging="2160"/>
      </w:pPr>
    </w:lvl>
  </w:abstractNum>
  <w:abstractNum w:abstractNumId="21">
    <w:nsid w:val="55B54E9F"/>
    <w:multiLevelType w:val="hybridMultilevel"/>
    <w:tmpl w:val="D99A7C4E"/>
    <w:lvl w:ilvl="0" w:tplc="20D85AB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AD7F51"/>
    <w:multiLevelType w:val="hybridMultilevel"/>
    <w:tmpl w:val="20BC1D18"/>
    <w:name w:val="WW8Num7"/>
    <w:lvl w:ilvl="0" w:tplc="313405A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792C3A"/>
    <w:multiLevelType w:val="hybridMultilevel"/>
    <w:tmpl w:val="BDDC1EEE"/>
    <w:lvl w:ilvl="0" w:tplc="F3EE9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612A2D"/>
    <w:multiLevelType w:val="hybridMultilevel"/>
    <w:tmpl w:val="9ADEE3B0"/>
    <w:lvl w:ilvl="0" w:tplc="04050013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4"/>
  </w:num>
  <w:num w:numId="2">
    <w:abstractNumId w:val="26"/>
  </w:num>
  <w:num w:numId="3">
    <w:abstractNumId w:val="15"/>
  </w:num>
  <w:num w:numId="4">
    <w:abstractNumId w:val="13"/>
  </w:num>
  <w:num w:numId="5">
    <w:abstractNumId w:val="16"/>
  </w:num>
  <w:num w:numId="6">
    <w:abstractNumId w:val="5"/>
  </w:num>
  <w:num w:numId="7">
    <w:abstractNumId w:val="23"/>
  </w:num>
  <w:num w:numId="8">
    <w:abstractNumId w:val="17"/>
  </w:num>
  <w:num w:numId="9">
    <w:abstractNumId w:val="0"/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4"/>
  </w:num>
  <w:num w:numId="16">
    <w:abstractNumId w:val="10"/>
  </w:num>
  <w:num w:numId="17">
    <w:abstractNumId w:val="24"/>
  </w:num>
  <w:num w:numId="18">
    <w:abstractNumId w:val="12"/>
  </w:num>
  <w:num w:numId="19">
    <w:abstractNumId w:val="3"/>
  </w:num>
  <w:num w:numId="20">
    <w:abstractNumId w:val="9"/>
  </w:num>
  <w:num w:numId="21">
    <w:abstractNumId w:val="11"/>
  </w:num>
  <w:num w:numId="22">
    <w:abstractNumId w:val="1"/>
  </w:num>
  <w:num w:numId="23">
    <w:abstractNumId w:val="19"/>
  </w:num>
  <w:num w:numId="24">
    <w:abstractNumId w:val="25"/>
  </w:num>
  <w:num w:numId="25">
    <w:abstractNumId w:val="7"/>
  </w:num>
  <w:num w:numId="26">
    <w:abstractNumId w:val="6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Štýbrová">
    <w15:presenceInfo w15:providerId="Windows Live" w15:userId="64ce92aafdf1a0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FE"/>
    <w:rsid w:val="00000809"/>
    <w:rsid w:val="000015FD"/>
    <w:rsid w:val="00002B9D"/>
    <w:rsid w:val="00003AA3"/>
    <w:rsid w:val="000043B4"/>
    <w:rsid w:val="00006A9E"/>
    <w:rsid w:val="00006BB8"/>
    <w:rsid w:val="00007EC7"/>
    <w:rsid w:val="00010DCE"/>
    <w:rsid w:val="000111F2"/>
    <w:rsid w:val="00011826"/>
    <w:rsid w:val="000126E1"/>
    <w:rsid w:val="00013739"/>
    <w:rsid w:val="00014DC6"/>
    <w:rsid w:val="00014F83"/>
    <w:rsid w:val="00015A69"/>
    <w:rsid w:val="0001612F"/>
    <w:rsid w:val="00017771"/>
    <w:rsid w:val="00017799"/>
    <w:rsid w:val="0002082D"/>
    <w:rsid w:val="00020D4D"/>
    <w:rsid w:val="000213CF"/>
    <w:rsid w:val="00021929"/>
    <w:rsid w:val="000235D4"/>
    <w:rsid w:val="00023B34"/>
    <w:rsid w:val="00023BE2"/>
    <w:rsid w:val="000258E7"/>
    <w:rsid w:val="0002661C"/>
    <w:rsid w:val="000274ED"/>
    <w:rsid w:val="00030E4C"/>
    <w:rsid w:val="00031A7F"/>
    <w:rsid w:val="00032E21"/>
    <w:rsid w:val="00032F6F"/>
    <w:rsid w:val="00033359"/>
    <w:rsid w:val="000364B9"/>
    <w:rsid w:val="000415A8"/>
    <w:rsid w:val="0004347C"/>
    <w:rsid w:val="00044714"/>
    <w:rsid w:val="00045193"/>
    <w:rsid w:val="000451B1"/>
    <w:rsid w:val="000455B6"/>
    <w:rsid w:val="000464F0"/>
    <w:rsid w:val="00046F7A"/>
    <w:rsid w:val="00050A3F"/>
    <w:rsid w:val="00051236"/>
    <w:rsid w:val="00051273"/>
    <w:rsid w:val="00051B56"/>
    <w:rsid w:val="00052872"/>
    <w:rsid w:val="0005484D"/>
    <w:rsid w:val="00056A3E"/>
    <w:rsid w:val="0006200B"/>
    <w:rsid w:val="00063886"/>
    <w:rsid w:val="00066CC1"/>
    <w:rsid w:val="00067B52"/>
    <w:rsid w:val="000708B5"/>
    <w:rsid w:val="00070C4C"/>
    <w:rsid w:val="00071ADF"/>
    <w:rsid w:val="00071CCA"/>
    <w:rsid w:val="00072180"/>
    <w:rsid w:val="00074E3B"/>
    <w:rsid w:val="00075361"/>
    <w:rsid w:val="00076AC4"/>
    <w:rsid w:val="00076FFF"/>
    <w:rsid w:val="000805E3"/>
    <w:rsid w:val="00081EC8"/>
    <w:rsid w:val="00082678"/>
    <w:rsid w:val="00084170"/>
    <w:rsid w:val="0008522E"/>
    <w:rsid w:val="00085618"/>
    <w:rsid w:val="0008660E"/>
    <w:rsid w:val="0008762E"/>
    <w:rsid w:val="000912D5"/>
    <w:rsid w:val="0009176E"/>
    <w:rsid w:val="000922A8"/>
    <w:rsid w:val="00093AC2"/>
    <w:rsid w:val="00093B91"/>
    <w:rsid w:val="000946E2"/>
    <w:rsid w:val="00094EC5"/>
    <w:rsid w:val="000A0571"/>
    <w:rsid w:val="000A0D52"/>
    <w:rsid w:val="000A0E7F"/>
    <w:rsid w:val="000A1126"/>
    <w:rsid w:val="000A710A"/>
    <w:rsid w:val="000A7F7B"/>
    <w:rsid w:val="000B12F8"/>
    <w:rsid w:val="000B2365"/>
    <w:rsid w:val="000B3A4B"/>
    <w:rsid w:val="000B3C8A"/>
    <w:rsid w:val="000B3D2E"/>
    <w:rsid w:val="000B4F18"/>
    <w:rsid w:val="000B51A1"/>
    <w:rsid w:val="000B554E"/>
    <w:rsid w:val="000B5843"/>
    <w:rsid w:val="000B5C32"/>
    <w:rsid w:val="000B60AF"/>
    <w:rsid w:val="000B753D"/>
    <w:rsid w:val="000C04CB"/>
    <w:rsid w:val="000C0D62"/>
    <w:rsid w:val="000C11E7"/>
    <w:rsid w:val="000C378A"/>
    <w:rsid w:val="000C49FF"/>
    <w:rsid w:val="000C5F6C"/>
    <w:rsid w:val="000C7F43"/>
    <w:rsid w:val="000C7FF9"/>
    <w:rsid w:val="000D57EA"/>
    <w:rsid w:val="000D75E4"/>
    <w:rsid w:val="000D7BCD"/>
    <w:rsid w:val="000D7DC8"/>
    <w:rsid w:val="000E1572"/>
    <w:rsid w:val="000E2CFD"/>
    <w:rsid w:val="000E3C3B"/>
    <w:rsid w:val="000E6239"/>
    <w:rsid w:val="000E6B72"/>
    <w:rsid w:val="000E6C20"/>
    <w:rsid w:val="000F096D"/>
    <w:rsid w:val="000F1D27"/>
    <w:rsid w:val="00103410"/>
    <w:rsid w:val="00103B21"/>
    <w:rsid w:val="001054D8"/>
    <w:rsid w:val="00110F71"/>
    <w:rsid w:val="00112B26"/>
    <w:rsid w:val="00114037"/>
    <w:rsid w:val="001163DE"/>
    <w:rsid w:val="001211AD"/>
    <w:rsid w:val="00121D3F"/>
    <w:rsid w:val="00122075"/>
    <w:rsid w:val="00123853"/>
    <w:rsid w:val="00125494"/>
    <w:rsid w:val="00127101"/>
    <w:rsid w:val="0013005E"/>
    <w:rsid w:val="001302E5"/>
    <w:rsid w:val="00130354"/>
    <w:rsid w:val="00136EF2"/>
    <w:rsid w:val="001415EF"/>
    <w:rsid w:val="00141CD4"/>
    <w:rsid w:val="001423F5"/>
    <w:rsid w:val="00146B8A"/>
    <w:rsid w:val="00151187"/>
    <w:rsid w:val="00152B23"/>
    <w:rsid w:val="001533BB"/>
    <w:rsid w:val="00154FEC"/>
    <w:rsid w:val="0016029A"/>
    <w:rsid w:val="001608DC"/>
    <w:rsid w:val="00161E2F"/>
    <w:rsid w:val="00162196"/>
    <w:rsid w:val="00162B04"/>
    <w:rsid w:val="00162C20"/>
    <w:rsid w:val="00163741"/>
    <w:rsid w:val="001644E6"/>
    <w:rsid w:val="00165A65"/>
    <w:rsid w:val="00165D17"/>
    <w:rsid w:val="00166C50"/>
    <w:rsid w:val="00166FF3"/>
    <w:rsid w:val="0016748F"/>
    <w:rsid w:val="0017054D"/>
    <w:rsid w:val="00171978"/>
    <w:rsid w:val="00171E34"/>
    <w:rsid w:val="00172571"/>
    <w:rsid w:val="001732B2"/>
    <w:rsid w:val="001732D4"/>
    <w:rsid w:val="0017384D"/>
    <w:rsid w:val="00175E70"/>
    <w:rsid w:val="0017751E"/>
    <w:rsid w:val="00185A10"/>
    <w:rsid w:val="0019104D"/>
    <w:rsid w:val="00191EA4"/>
    <w:rsid w:val="00192F37"/>
    <w:rsid w:val="001970F2"/>
    <w:rsid w:val="001A00EF"/>
    <w:rsid w:val="001A23EE"/>
    <w:rsid w:val="001A39CF"/>
    <w:rsid w:val="001A3EE9"/>
    <w:rsid w:val="001A5008"/>
    <w:rsid w:val="001B096F"/>
    <w:rsid w:val="001B2E66"/>
    <w:rsid w:val="001B4159"/>
    <w:rsid w:val="001B4DDC"/>
    <w:rsid w:val="001B575D"/>
    <w:rsid w:val="001B6308"/>
    <w:rsid w:val="001B6DCD"/>
    <w:rsid w:val="001B7612"/>
    <w:rsid w:val="001B76D8"/>
    <w:rsid w:val="001C0823"/>
    <w:rsid w:val="001C0AC7"/>
    <w:rsid w:val="001C3E85"/>
    <w:rsid w:val="001D01D0"/>
    <w:rsid w:val="001D0B41"/>
    <w:rsid w:val="001D0BAB"/>
    <w:rsid w:val="001D0C13"/>
    <w:rsid w:val="001D152B"/>
    <w:rsid w:val="001D3FC2"/>
    <w:rsid w:val="001D43A5"/>
    <w:rsid w:val="001D4C48"/>
    <w:rsid w:val="001D5806"/>
    <w:rsid w:val="001D5D99"/>
    <w:rsid w:val="001D6D47"/>
    <w:rsid w:val="001E0483"/>
    <w:rsid w:val="001E1652"/>
    <w:rsid w:val="001E182D"/>
    <w:rsid w:val="001E49AB"/>
    <w:rsid w:val="001E53FA"/>
    <w:rsid w:val="001E5592"/>
    <w:rsid w:val="001E7E2D"/>
    <w:rsid w:val="001F1E12"/>
    <w:rsid w:val="001F440E"/>
    <w:rsid w:val="001F5F8B"/>
    <w:rsid w:val="001F723A"/>
    <w:rsid w:val="00200368"/>
    <w:rsid w:val="002007B3"/>
    <w:rsid w:val="002018E2"/>
    <w:rsid w:val="00201D64"/>
    <w:rsid w:val="00202E6E"/>
    <w:rsid w:val="0020421E"/>
    <w:rsid w:val="00207937"/>
    <w:rsid w:val="00210E6F"/>
    <w:rsid w:val="002136BF"/>
    <w:rsid w:val="00213FC0"/>
    <w:rsid w:val="00214DCE"/>
    <w:rsid w:val="0021744E"/>
    <w:rsid w:val="0022196B"/>
    <w:rsid w:val="00224BCB"/>
    <w:rsid w:val="00225605"/>
    <w:rsid w:val="00225676"/>
    <w:rsid w:val="00226532"/>
    <w:rsid w:val="0023033C"/>
    <w:rsid w:val="00230AFF"/>
    <w:rsid w:val="00231088"/>
    <w:rsid w:val="00231D8D"/>
    <w:rsid w:val="00231DB3"/>
    <w:rsid w:val="00232926"/>
    <w:rsid w:val="00233157"/>
    <w:rsid w:val="00233D40"/>
    <w:rsid w:val="00235278"/>
    <w:rsid w:val="002354FC"/>
    <w:rsid w:val="00235C27"/>
    <w:rsid w:val="002375D1"/>
    <w:rsid w:val="00237717"/>
    <w:rsid w:val="00237DE6"/>
    <w:rsid w:val="00244431"/>
    <w:rsid w:val="0024499A"/>
    <w:rsid w:val="0024642A"/>
    <w:rsid w:val="0024756F"/>
    <w:rsid w:val="00247FFD"/>
    <w:rsid w:val="0025024B"/>
    <w:rsid w:val="00251A76"/>
    <w:rsid w:val="00252179"/>
    <w:rsid w:val="00253640"/>
    <w:rsid w:val="0025474C"/>
    <w:rsid w:val="00261C27"/>
    <w:rsid w:val="00261E7D"/>
    <w:rsid w:val="00264B7C"/>
    <w:rsid w:val="002652DC"/>
    <w:rsid w:val="002658D6"/>
    <w:rsid w:val="002716E7"/>
    <w:rsid w:val="002725F7"/>
    <w:rsid w:val="002727A2"/>
    <w:rsid w:val="00276B30"/>
    <w:rsid w:val="0028010B"/>
    <w:rsid w:val="00280AB3"/>
    <w:rsid w:val="002813E3"/>
    <w:rsid w:val="00282CDE"/>
    <w:rsid w:val="00284C9D"/>
    <w:rsid w:val="00284F71"/>
    <w:rsid w:val="002854D9"/>
    <w:rsid w:val="00292E9B"/>
    <w:rsid w:val="0029382A"/>
    <w:rsid w:val="002A594E"/>
    <w:rsid w:val="002A5C10"/>
    <w:rsid w:val="002A6C62"/>
    <w:rsid w:val="002A7EDC"/>
    <w:rsid w:val="002B1AEF"/>
    <w:rsid w:val="002B1D81"/>
    <w:rsid w:val="002B1E80"/>
    <w:rsid w:val="002B2CD5"/>
    <w:rsid w:val="002B63DA"/>
    <w:rsid w:val="002B7D54"/>
    <w:rsid w:val="002C11E3"/>
    <w:rsid w:val="002C134C"/>
    <w:rsid w:val="002C2499"/>
    <w:rsid w:val="002C3515"/>
    <w:rsid w:val="002C4728"/>
    <w:rsid w:val="002C5561"/>
    <w:rsid w:val="002C77E4"/>
    <w:rsid w:val="002D09DE"/>
    <w:rsid w:val="002D1CC5"/>
    <w:rsid w:val="002D1E36"/>
    <w:rsid w:val="002D1E8D"/>
    <w:rsid w:val="002D20FE"/>
    <w:rsid w:val="002D31A6"/>
    <w:rsid w:val="002D4F97"/>
    <w:rsid w:val="002D594A"/>
    <w:rsid w:val="002D6430"/>
    <w:rsid w:val="002E1DCE"/>
    <w:rsid w:val="002E1EA2"/>
    <w:rsid w:val="002E1F48"/>
    <w:rsid w:val="002E62D8"/>
    <w:rsid w:val="002F0CE0"/>
    <w:rsid w:val="002F2438"/>
    <w:rsid w:val="002F303E"/>
    <w:rsid w:val="002F3D82"/>
    <w:rsid w:val="002F7240"/>
    <w:rsid w:val="002F733C"/>
    <w:rsid w:val="002F741B"/>
    <w:rsid w:val="002F7587"/>
    <w:rsid w:val="00300021"/>
    <w:rsid w:val="00300ABF"/>
    <w:rsid w:val="003011CB"/>
    <w:rsid w:val="00301868"/>
    <w:rsid w:val="00304631"/>
    <w:rsid w:val="00305EC0"/>
    <w:rsid w:val="00306644"/>
    <w:rsid w:val="00306E81"/>
    <w:rsid w:val="00312FDC"/>
    <w:rsid w:val="00314351"/>
    <w:rsid w:val="00321DB8"/>
    <w:rsid w:val="00321E29"/>
    <w:rsid w:val="00322843"/>
    <w:rsid w:val="00324E8F"/>
    <w:rsid w:val="0032536B"/>
    <w:rsid w:val="00325384"/>
    <w:rsid w:val="0032551C"/>
    <w:rsid w:val="00325D31"/>
    <w:rsid w:val="003272E9"/>
    <w:rsid w:val="0033114F"/>
    <w:rsid w:val="00331F0A"/>
    <w:rsid w:val="00332732"/>
    <w:rsid w:val="00332C26"/>
    <w:rsid w:val="0033386E"/>
    <w:rsid w:val="00334424"/>
    <w:rsid w:val="0033488F"/>
    <w:rsid w:val="00334AF6"/>
    <w:rsid w:val="00336B57"/>
    <w:rsid w:val="00337B06"/>
    <w:rsid w:val="00340753"/>
    <w:rsid w:val="00340C2C"/>
    <w:rsid w:val="003418E0"/>
    <w:rsid w:val="00342123"/>
    <w:rsid w:val="00344119"/>
    <w:rsid w:val="003445DB"/>
    <w:rsid w:val="003447BD"/>
    <w:rsid w:val="00347A95"/>
    <w:rsid w:val="00352A11"/>
    <w:rsid w:val="00352FC6"/>
    <w:rsid w:val="003534F0"/>
    <w:rsid w:val="00353DF3"/>
    <w:rsid w:val="003546B3"/>
    <w:rsid w:val="00356679"/>
    <w:rsid w:val="00360F48"/>
    <w:rsid w:val="00361604"/>
    <w:rsid w:val="00364CB0"/>
    <w:rsid w:val="00373380"/>
    <w:rsid w:val="00374150"/>
    <w:rsid w:val="003753D1"/>
    <w:rsid w:val="00375E7C"/>
    <w:rsid w:val="003770D3"/>
    <w:rsid w:val="00381762"/>
    <w:rsid w:val="0038215D"/>
    <w:rsid w:val="0038400A"/>
    <w:rsid w:val="00384B2C"/>
    <w:rsid w:val="003866E8"/>
    <w:rsid w:val="00391B41"/>
    <w:rsid w:val="00393F85"/>
    <w:rsid w:val="00397241"/>
    <w:rsid w:val="00397CAF"/>
    <w:rsid w:val="003A02E6"/>
    <w:rsid w:val="003A10AC"/>
    <w:rsid w:val="003A119B"/>
    <w:rsid w:val="003A12CD"/>
    <w:rsid w:val="003A537A"/>
    <w:rsid w:val="003A7FEF"/>
    <w:rsid w:val="003B197E"/>
    <w:rsid w:val="003B1C84"/>
    <w:rsid w:val="003B2608"/>
    <w:rsid w:val="003B2633"/>
    <w:rsid w:val="003B2B76"/>
    <w:rsid w:val="003B3C9A"/>
    <w:rsid w:val="003B5FCE"/>
    <w:rsid w:val="003B712D"/>
    <w:rsid w:val="003B7E39"/>
    <w:rsid w:val="003B7E92"/>
    <w:rsid w:val="003C09AB"/>
    <w:rsid w:val="003C2256"/>
    <w:rsid w:val="003C288F"/>
    <w:rsid w:val="003C302C"/>
    <w:rsid w:val="003C3241"/>
    <w:rsid w:val="003C44DE"/>
    <w:rsid w:val="003C6C18"/>
    <w:rsid w:val="003D00E9"/>
    <w:rsid w:val="003D0374"/>
    <w:rsid w:val="003D0BB4"/>
    <w:rsid w:val="003D0E3A"/>
    <w:rsid w:val="003D2103"/>
    <w:rsid w:val="003D32EC"/>
    <w:rsid w:val="003D5FE1"/>
    <w:rsid w:val="003D785C"/>
    <w:rsid w:val="003E286D"/>
    <w:rsid w:val="003E3396"/>
    <w:rsid w:val="003E59CB"/>
    <w:rsid w:val="003E5AAB"/>
    <w:rsid w:val="003E6954"/>
    <w:rsid w:val="003E6FE8"/>
    <w:rsid w:val="003E7667"/>
    <w:rsid w:val="003F0037"/>
    <w:rsid w:val="003F0143"/>
    <w:rsid w:val="003F1182"/>
    <w:rsid w:val="003F1253"/>
    <w:rsid w:val="003F4477"/>
    <w:rsid w:val="003F5849"/>
    <w:rsid w:val="004002AA"/>
    <w:rsid w:val="004006FA"/>
    <w:rsid w:val="00404890"/>
    <w:rsid w:val="004056C6"/>
    <w:rsid w:val="00407235"/>
    <w:rsid w:val="00413363"/>
    <w:rsid w:val="00420D6E"/>
    <w:rsid w:val="00421B0E"/>
    <w:rsid w:val="00422A48"/>
    <w:rsid w:val="00422E74"/>
    <w:rsid w:val="00425236"/>
    <w:rsid w:val="00425418"/>
    <w:rsid w:val="00425DE1"/>
    <w:rsid w:val="0042601F"/>
    <w:rsid w:val="004266D3"/>
    <w:rsid w:val="00427174"/>
    <w:rsid w:val="00433BA7"/>
    <w:rsid w:val="00440381"/>
    <w:rsid w:val="00441CCC"/>
    <w:rsid w:val="004432C9"/>
    <w:rsid w:val="0044523C"/>
    <w:rsid w:val="00446FFA"/>
    <w:rsid w:val="0045282A"/>
    <w:rsid w:val="0045366A"/>
    <w:rsid w:val="00457155"/>
    <w:rsid w:val="00460843"/>
    <w:rsid w:val="004609D3"/>
    <w:rsid w:val="0046308F"/>
    <w:rsid w:val="00464685"/>
    <w:rsid w:val="00464A25"/>
    <w:rsid w:val="00465082"/>
    <w:rsid w:val="00466E76"/>
    <w:rsid w:val="004707EE"/>
    <w:rsid w:val="00470B86"/>
    <w:rsid w:val="004720C4"/>
    <w:rsid w:val="00473A3B"/>
    <w:rsid w:val="004746D8"/>
    <w:rsid w:val="0048181C"/>
    <w:rsid w:val="004826E4"/>
    <w:rsid w:val="004856FF"/>
    <w:rsid w:val="00492C61"/>
    <w:rsid w:val="00497AC8"/>
    <w:rsid w:val="004A2162"/>
    <w:rsid w:val="004A26C8"/>
    <w:rsid w:val="004A29E0"/>
    <w:rsid w:val="004A2DD1"/>
    <w:rsid w:val="004A3402"/>
    <w:rsid w:val="004A458B"/>
    <w:rsid w:val="004A4873"/>
    <w:rsid w:val="004B2630"/>
    <w:rsid w:val="004B3F29"/>
    <w:rsid w:val="004B4B9B"/>
    <w:rsid w:val="004B65AB"/>
    <w:rsid w:val="004C0041"/>
    <w:rsid w:val="004C08BC"/>
    <w:rsid w:val="004C0ED6"/>
    <w:rsid w:val="004C16E5"/>
    <w:rsid w:val="004C21BC"/>
    <w:rsid w:val="004C21C3"/>
    <w:rsid w:val="004C6A92"/>
    <w:rsid w:val="004D2A1D"/>
    <w:rsid w:val="004D3B82"/>
    <w:rsid w:val="004D409F"/>
    <w:rsid w:val="004D4E5C"/>
    <w:rsid w:val="004E385C"/>
    <w:rsid w:val="004F1B02"/>
    <w:rsid w:val="004F74F2"/>
    <w:rsid w:val="00500466"/>
    <w:rsid w:val="0050106C"/>
    <w:rsid w:val="005012EF"/>
    <w:rsid w:val="00501FD3"/>
    <w:rsid w:val="005037E7"/>
    <w:rsid w:val="0050492D"/>
    <w:rsid w:val="005052E2"/>
    <w:rsid w:val="00506D3D"/>
    <w:rsid w:val="005071AA"/>
    <w:rsid w:val="005126B8"/>
    <w:rsid w:val="00512EB9"/>
    <w:rsid w:val="0051319E"/>
    <w:rsid w:val="00513C1E"/>
    <w:rsid w:val="00515C1A"/>
    <w:rsid w:val="005163EA"/>
    <w:rsid w:val="00516499"/>
    <w:rsid w:val="00516F9C"/>
    <w:rsid w:val="00520C52"/>
    <w:rsid w:val="00521E8F"/>
    <w:rsid w:val="00522352"/>
    <w:rsid w:val="00526DFD"/>
    <w:rsid w:val="00530105"/>
    <w:rsid w:val="0053088B"/>
    <w:rsid w:val="005309C2"/>
    <w:rsid w:val="00531541"/>
    <w:rsid w:val="00531738"/>
    <w:rsid w:val="00531745"/>
    <w:rsid w:val="00532051"/>
    <w:rsid w:val="005322B3"/>
    <w:rsid w:val="00533FEC"/>
    <w:rsid w:val="005356A3"/>
    <w:rsid w:val="005368C6"/>
    <w:rsid w:val="005372E1"/>
    <w:rsid w:val="00537B06"/>
    <w:rsid w:val="00540D42"/>
    <w:rsid w:val="005413B0"/>
    <w:rsid w:val="00541D57"/>
    <w:rsid w:val="00543608"/>
    <w:rsid w:val="0054622A"/>
    <w:rsid w:val="00550585"/>
    <w:rsid w:val="00551F61"/>
    <w:rsid w:val="005541D4"/>
    <w:rsid w:val="00555E6F"/>
    <w:rsid w:val="0056098C"/>
    <w:rsid w:val="0056117B"/>
    <w:rsid w:val="005611F5"/>
    <w:rsid w:val="00562AC2"/>
    <w:rsid w:val="00562C81"/>
    <w:rsid w:val="00563371"/>
    <w:rsid w:val="00564872"/>
    <w:rsid w:val="00564998"/>
    <w:rsid w:val="005653B1"/>
    <w:rsid w:val="00567134"/>
    <w:rsid w:val="0056754D"/>
    <w:rsid w:val="00571188"/>
    <w:rsid w:val="00574AB6"/>
    <w:rsid w:val="005764B6"/>
    <w:rsid w:val="005810F4"/>
    <w:rsid w:val="00584A0A"/>
    <w:rsid w:val="00585B1E"/>
    <w:rsid w:val="00591083"/>
    <w:rsid w:val="0059216B"/>
    <w:rsid w:val="00595423"/>
    <w:rsid w:val="00595C74"/>
    <w:rsid w:val="0059774E"/>
    <w:rsid w:val="005A02E2"/>
    <w:rsid w:val="005A2388"/>
    <w:rsid w:val="005A312E"/>
    <w:rsid w:val="005A6019"/>
    <w:rsid w:val="005A7012"/>
    <w:rsid w:val="005B16B7"/>
    <w:rsid w:val="005B2B26"/>
    <w:rsid w:val="005B356C"/>
    <w:rsid w:val="005B4F85"/>
    <w:rsid w:val="005B532C"/>
    <w:rsid w:val="005B62BE"/>
    <w:rsid w:val="005B671A"/>
    <w:rsid w:val="005B6EAB"/>
    <w:rsid w:val="005B7EBB"/>
    <w:rsid w:val="005C071A"/>
    <w:rsid w:val="005C16AE"/>
    <w:rsid w:val="005C5EAF"/>
    <w:rsid w:val="005C702C"/>
    <w:rsid w:val="005C7422"/>
    <w:rsid w:val="005D0535"/>
    <w:rsid w:val="005D0E3C"/>
    <w:rsid w:val="005D1E52"/>
    <w:rsid w:val="005D4C12"/>
    <w:rsid w:val="005D4E46"/>
    <w:rsid w:val="005D59E1"/>
    <w:rsid w:val="005D7309"/>
    <w:rsid w:val="005E0912"/>
    <w:rsid w:val="005E1DB6"/>
    <w:rsid w:val="005E3530"/>
    <w:rsid w:val="005E56EF"/>
    <w:rsid w:val="005E7557"/>
    <w:rsid w:val="005F0C29"/>
    <w:rsid w:val="005F139B"/>
    <w:rsid w:val="005F1E06"/>
    <w:rsid w:val="005F61A3"/>
    <w:rsid w:val="005F7543"/>
    <w:rsid w:val="005F79C6"/>
    <w:rsid w:val="005F7C98"/>
    <w:rsid w:val="0060192E"/>
    <w:rsid w:val="006024EA"/>
    <w:rsid w:val="00602B76"/>
    <w:rsid w:val="00604CAF"/>
    <w:rsid w:val="006051B2"/>
    <w:rsid w:val="00606A67"/>
    <w:rsid w:val="006071E8"/>
    <w:rsid w:val="00610FDC"/>
    <w:rsid w:val="006123BD"/>
    <w:rsid w:val="006132DD"/>
    <w:rsid w:val="006136D9"/>
    <w:rsid w:val="00614BD4"/>
    <w:rsid w:val="0061696E"/>
    <w:rsid w:val="00617073"/>
    <w:rsid w:val="006218E4"/>
    <w:rsid w:val="00631B7C"/>
    <w:rsid w:val="00632F0E"/>
    <w:rsid w:val="0063375E"/>
    <w:rsid w:val="00634911"/>
    <w:rsid w:val="0063596C"/>
    <w:rsid w:val="00635E1B"/>
    <w:rsid w:val="00637B83"/>
    <w:rsid w:val="00640044"/>
    <w:rsid w:val="00640E6B"/>
    <w:rsid w:val="0064272D"/>
    <w:rsid w:val="00644FA9"/>
    <w:rsid w:val="006462FD"/>
    <w:rsid w:val="00646856"/>
    <w:rsid w:val="00646A60"/>
    <w:rsid w:val="0064720C"/>
    <w:rsid w:val="00647514"/>
    <w:rsid w:val="006506FA"/>
    <w:rsid w:val="00651382"/>
    <w:rsid w:val="0065192C"/>
    <w:rsid w:val="006528DF"/>
    <w:rsid w:val="00652D78"/>
    <w:rsid w:val="00653F02"/>
    <w:rsid w:val="00655E04"/>
    <w:rsid w:val="006564E2"/>
    <w:rsid w:val="00657747"/>
    <w:rsid w:val="00660CF6"/>
    <w:rsid w:val="0066263A"/>
    <w:rsid w:val="00663661"/>
    <w:rsid w:val="00665257"/>
    <w:rsid w:val="00665A41"/>
    <w:rsid w:val="006715B0"/>
    <w:rsid w:val="00673FAA"/>
    <w:rsid w:val="006744D8"/>
    <w:rsid w:val="00677FD4"/>
    <w:rsid w:val="00680A30"/>
    <w:rsid w:val="00680C39"/>
    <w:rsid w:val="0068250B"/>
    <w:rsid w:val="00682C8E"/>
    <w:rsid w:val="00682E44"/>
    <w:rsid w:val="00684D0A"/>
    <w:rsid w:val="00693176"/>
    <w:rsid w:val="0069495E"/>
    <w:rsid w:val="00695C4C"/>
    <w:rsid w:val="00696260"/>
    <w:rsid w:val="006965FF"/>
    <w:rsid w:val="00697EA4"/>
    <w:rsid w:val="006A491F"/>
    <w:rsid w:val="006A4B0A"/>
    <w:rsid w:val="006A511B"/>
    <w:rsid w:val="006A5FB7"/>
    <w:rsid w:val="006A63A5"/>
    <w:rsid w:val="006B0F1A"/>
    <w:rsid w:val="006B1609"/>
    <w:rsid w:val="006B2541"/>
    <w:rsid w:val="006B312A"/>
    <w:rsid w:val="006B694A"/>
    <w:rsid w:val="006B6FC6"/>
    <w:rsid w:val="006C16AB"/>
    <w:rsid w:val="006C3483"/>
    <w:rsid w:val="006C3F7E"/>
    <w:rsid w:val="006C4A93"/>
    <w:rsid w:val="006C51A9"/>
    <w:rsid w:val="006C577E"/>
    <w:rsid w:val="006C7761"/>
    <w:rsid w:val="006C795F"/>
    <w:rsid w:val="006D2237"/>
    <w:rsid w:val="006D4804"/>
    <w:rsid w:val="006D4F2A"/>
    <w:rsid w:val="006D5306"/>
    <w:rsid w:val="006D5D24"/>
    <w:rsid w:val="006D659F"/>
    <w:rsid w:val="006D6F9D"/>
    <w:rsid w:val="006E0EF6"/>
    <w:rsid w:val="006E2E8C"/>
    <w:rsid w:val="006E33DC"/>
    <w:rsid w:val="006E37AD"/>
    <w:rsid w:val="006E45F6"/>
    <w:rsid w:val="006E545A"/>
    <w:rsid w:val="006E689B"/>
    <w:rsid w:val="006E75A6"/>
    <w:rsid w:val="006F04EF"/>
    <w:rsid w:val="006F0980"/>
    <w:rsid w:val="006F0AD1"/>
    <w:rsid w:val="006F1E7B"/>
    <w:rsid w:val="006F2210"/>
    <w:rsid w:val="006F27FB"/>
    <w:rsid w:val="006F2B68"/>
    <w:rsid w:val="006F3A24"/>
    <w:rsid w:val="0070222D"/>
    <w:rsid w:val="0070258C"/>
    <w:rsid w:val="00703103"/>
    <w:rsid w:val="00703370"/>
    <w:rsid w:val="00705302"/>
    <w:rsid w:val="00707022"/>
    <w:rsid w:val="007112B5"/>
    <w:rsid w:val="00711BC5"/>
    <w:rsid w:val="00713B10"/>
    <w:rsid w:val="007204FE"/>
    <w:rsid w:val="00720BC0"/>
    <w:rsid w:val="00721C08"/>
    <w:rsid w:val="0072376E"/>
    <w:rsid w:val="00723973"/>
    <w:rsid w:val="00724CB3"/>
    <w:rsid w:val="00725382"/>
    <w:rsid w:val="007254E9"/>
    <w:rsid w:val="00726D42"/>
    <w:rsid w:val="00727DFD"/>
    <w:rsid w:val="0073052E"/>
    <w:rsid w:val="00730D2A"/>
    <w:rsid w:val="007311EE"/>
    <w:rsid w:val="007333A9"/>
    <w:rsid w:val="00733BD8"/>
    <w:rsid w:val="00734B23"/>
    <w:rsid w:val="00735681"/>
    <w:rsid w:val="00736E17"/>
    <w:rsid w:val="00737680"/>
    <w:rsid w:val="00741B17"/>
    <w:rsid w:val="00741F5A"/>
    <w:rsid w:val="007426A6"/>
    <w:rsid w:val="0074363E"/>
    <w:rsid w:val="00745853"/>
    <w:rsid w:val="00746163"/>
    <w:rsid w:val="00746684"/>
    <w:rsid w:val="007475A4"/>
    <w:rsid w:val="00747F91"/>
    <w:rsid w:val="007511C8"/>
    <w:rsid w:val="00751DA1"/>
    <w:rsid w:val="00753453"/>
    <w:rsid w:val="00754EBA"/>
    <w:rsid w:val="00756223"/>
    <w:rsid w:val="00760BB9"/>
    <w:rsid w:val="00762517"/>
    <w:rsid w:val="00762554"/>
    <w:rsid w:val="00763D17"/>
    <w:rsid w:val="0076457D"/>
    <w:rsid w:val="007645CD"/>
    <w:rsid w:val="00765280"/>
    <w:rsid w:val="00770025"/>
    <w:rsid w:val="007715E3"/>
    <w:rsid w:val="00771D25"/>
    <w:rsid w:val="007726EA"/>
    <w:rsid w:val="00775D89"/>
    <w:rsid w:val="00776C32"/>
    <w:rsid w:val="0078184A"/>
    <w:rsid w:val="00782443"/>
    <w:rsid w:val="00784EF5"/>
    <w:rsid w:val="00786469"/>
    <w:rsid w:val="0078665E"/>
    <w:rsid w:val="00787249"/>
    <w:rsid w:val="0079040D"/>
    <w:rsid w:val="007A1613"/>
    <w:rsid w:val="007A5600"/>
    <w:rsid w:val="007B30C4"/>
    <w:rsid w:val="007B4EF5"/>
    <w:rsid w:val="007B5D6D"/>
    <w:rsid w:val="007B67C7"/>
    <w:rsid w:val="007C2113"/>
    <w:rsid w:val="007C2EF9"/>
    <w:rsid w:val="007C4355"/>
    <w:rsid w:val="007C50F0"/>
    <w:rsid w:val="007C5287"/>
    <w:rsid w:val="007C695F"/>
    <w:rsid w:val="007C7AD7"/>
    <w:rsid w:val="007D27D2"/>
    <w:rsid w:val="007D2811"/>
    <w:rsid w:val="007D2B7A"/>
    <w:rsid w:val="007D2DA1"/>
    <w:rsid w:val="007D300E"/>
    <w:rsid w:val="007D3986"/>
    <w:rsid w:val="007D46A6"/>
    <w:rsid w:val="007D5B24"/>
    <w:rsid w:val="007D5D4C"/>
    <w:rsid w:val="007D7280"/>
    <w:rsid w:val="007E0428"/>
    <w:rsid w:val="007E211A"/>
    <w:rsid w:val="007E2599"/>
    <w:rsid w:val="007E4F03"/>
    <w:rsid w:val="007F24CA"/>
    <w:rsid w:val="007F32BF"/>
    <w:rsid w:val="007F4B39"/>
    <w:rsid w:val="007F5ACE"/>
    <w:rsid w:val="007F6A7D"/>
    <w:rsid w:val="00800117"/>
    <w:rsid w:val="00800546"/>
    <w:rsid w:val="0080090F"/>
    <w:rsid w:val="0080127A"/>
    <w:rsid w:val="00801D51"/>
    <w:rsid w:val="00801FCE"/>
    <w:rsid w:val="00802B3B"/>
    <w:rsid w:val="00802DE6"/>
    <w:rsid w:val="008039D6"/>
    <w:rsid w:val="00805373"/>
    <w:rsid w:val="0080754A"/>
    <w:rsid w:val="00807CEB"/>
    <w:rsid w:val="0081226E"/>
    <w:rsid w:val="00814404"/>
    <w:rsid w:val="0081447D"/>
    <w:rsid w:val="0081779B"/>
    <w:rsid w:val="00820377"/>
    <w:rsid w:val="00822308"/>
    <w:rsid w:val="00824B6F"/>
    <w:rsid w:val="00826C68"/>
    <w:rsid w:val="008271F4"/>
    <w:rsid w:val="008273F9"/>
    <w:rsid w:val="00827612"/>
    <w:rsid w:val="008339F9"/>
    <w:rsid w:val="00834BE0"/>
    <w:rsid w:val="0083501D"/>
    <w:rsid w:val="00835B54"/>
    <w:rsid w:val="00841272"/>
    <w:rsid w:val="00842CC1"/>
    <w:rsid w:val="00843E29"/>
    <w:rsid w:val="008441B6"/>
    <w:rsid w:val="008453F6"/>
    <w:rsid w:val="00846857"/>
    <w:rsid w:val="0085032C"/>
    <w:rsid w:val="00850BA5"/>
    <w:rsid w:val="00851E8A"/>
    <w:rsid w:val="0085205C"/>
    <w:rsid w:val="00854E8D"/>
    <w:rsid w:val="00855220"/>
    <w:rsid w:val="008567CF"/>
    <w:rsid w:val="00857891"/>
    <w:rsid w:val="00857DE6"/>
    <w:rsid w:val="0086377E"/>
    <w:rsid w:val="00863D7A"/>
    <w:rsid w:val="00864B5E"/>
    <w:rsid w:val="00866AF6"/>
    <w:rsid w:val="00871298"/>
    <w:rsid w:val="0087148E"/>
    <w:rsid w:val="008725E3"/>
    <w:rsid w:val="00873733"/>
    <w:rsid w:val="00873934"/>
    <w:rsid w:val="0087467C"/>
    <w:rsid w:val="008755B5"/>
    <w:rsid w:val="00876C33"/>
    <w:rsid w:val="00880597"/>
    <w:rsid w:val="00884A57"/>
    <w:rsid w:val="00886449"/>
    <w:rsid w:val="00886509"/>
    <w:rsid w:val="008925B3"/>
    <w:rsid w:val="008928FC"/>
    <w:rsid w:val="0089372F"/>
    <w:rsid w:val="00894DC8"/>
    <w:rsid w:val="00896181"/>
    <w:rsid w:val="008961A7"/>
    <w:rsid w:val="008963F5"/>
    <w:rsid w:val="00897123"/>
    <w:rsid w:val="008972F2"/>
    <w:rsid w:val="008A045E"/>
    <w:rsid w:val="008A1CCA"/>
    <w:rsid w:val="008A1FDF"/>
    <w:rsid w:val="008A2996"/>
    <w:rsid w:val="008A2C35"/>
    <w:rsid w:val="008A43A7"/>
    <w:rsid w:val="008A4412"/>
    <w:rsid w:val="008A75AD"/>
    <w:rsid w:val="008A773C"/>
    <w:rsid w:val="008A7BED"/>
    <w:rsid w:val="008B004D"/>
    <w:rsid w:val="008B05D0"/>
    <w:rsid w:val="008B13B0"/>
    <w:rsid w:val="008B2AAC"/>
    <w:rsid w:val="008B336E"/>
    <w:rsid w:val="008B5353"/>
    <w:rsid w:val="008B7430"/>
    <w:rsid w:val="008C218B"/>
    <w:rsid w:val="008C2B62"/>
    <w:rsid w:val="008C2F41"/>
    <w:rsid w:val="008C33F0"/>
    <w:rsid w:val="008C3C6F"/>
    <w:rsid w:val="008C42DF"/>
    <w:rsid w:val="008C5AF8"/>
    <w:rsid w:val="008D52F2"/>
    <w:rsid w:val="008D5530"/>
    <w:rsid w:val="008D7B28"/>
    <w:rsid w:val="008E3041"/>
    <w:rsid w:val="008E3912"/>
    <w:rsid w:val="008E64FD"/>
    <w:rsid w:val="008E6F43"/>
    <w:rsid w:val="008F3DAB"/>
    <w:rsid w:val="008F702B"/>
    <w:rsid w:val="008F7968"/>
    <w:rsid w:val="00900528"/>
    <w:rsid w:val="00904040"/>
    <w:rsid w:val="009059EF"/>
    <w:rsid w:val="0090795F"/>
    <w:rsid w:val="00911EE3"/>
    <w:rsid w:val="00913A47"/>
    <w:rsid w:val="009146E6"/>
    <w:rsid w:val="00914795"/>
    <w:rsid w:val="00915419"/>
    <w:rsid w:val="009154E3"/>
    <w:rsid w:val="009172A5"/>
    <w:rsid w:val="00920603"/>
    <w:rsid w:val="00921E91"/>
    <w:rsid w:val="009220CC"/>
    <w:rsid w:val="00923A5B"/>
    <w:rsid w:val="009309C9"/>
    <w:rsid w:val="00930BD6"/>
    <w:rsid w:val="00930BE0"/>
    <w:rsid w:val="009316B2"/>
    <w:rsid w:val="00933781"/>
    <w:rsid w:val="0093438D"/>
    <w:rsid w:val="0093486E"/>
    <w:rsid w:val="0093582B"/>
    <w:rsid w:val="00937E0C"/>
    <w:rsid w:val="00940320"/>
    <w:rsid w:val="00940738"/>
    <w:rsid w:val="00943CB7"/>
    <w:rsid w:val="00944050"/>
    <w:rsid w:val="00945682"/>
    <w:rsid w:val="00946808"/>
    <w:rsid w:val="009469BE"/>
    <w:rsid w:val="00947B01"/>
    <w:rsid w:val="00951FEC"/>
    <w:rsid w:val="009527F5"/>
    <w:rsid w:val="00952A89"/>
    <w:rsid w:val="00953BA9"/>
    <w:rsid w:val="00953DE5"/>
    <w:rsid w:val="00955291"/>
    <w:rsid w:val="009553CD"/>
    <w:rsid w:val="009678D5"/>
    <w:rsid w:val="00967F40"/>
    <w:rsid w:val="00970B27"/>
    <w:rsid w:val="00972EE9"/>
    <w:rsid w:val="0097392C"/>
    <w:rsid w:val="009758B1"/>
    <w:rsid w:val="009807CA"/>
    <w:rsid w:val="00982480"/>
    <w:rsid w:val="009828BD"/>
    <w:rsid w:val="009839D2"/>
    <w:rsid w:val="00990200"/>
    <w:rsid w:val="009914B5"/>
    <w:rsid w:val="009925D4"/>
    <w:rsid w:val="00993087"/>
    <w:rsid w:val="009953F6"/>
    <w:rsid w:val="009A0049"/>
    <w:rsid w:val="009A298F"/>
    <w:rsid w:val="009A323D"/>
    <w:rsid w:val="009A3376"/>
    <w:rsid w:val="009A350A"/>
    <w:rsid w:val="009A44F2"/>
    <w:rsid w:val="009A7A7E"/>
    <w:rsid w:val="009B1338"/>
    <w:rsid w:val="009B1E68"/>
    <w:rsid w:val="009B3A6D"/>
    <w:rsid w:val="009C0D1E"/>
    <w:rsid w:val="009C15B1"/>
    <w:rsid w:val="009C1AA2"/>
    <w:rsid w:val="009C2915"/>
    <w:rsid w:val="009C362A"/>
    <w:rsid w:val="009C3A65"/>
    <w:rsid w:val="009C48C6"/>
    <w:rsid w:val="009C5599"/>
    <w:rsid w:val="009C6056"/>
    <w:rsid w:val="009C7417"/>
    <w:rsid w:val="009D355D"/>
    <w:rsid w:val="009D3C07"/>
    <w:rsid w:val="009D4177"/>
    <w:rsid w:val="009D443A"/>
    <w:rsid w:val="009E2B74"/>
    <w:rsid w:val="009F1CAD"/>
    <w:rsid w:val="009F2560"/>
    <w:rsid w:val="009F31E1"/>
    <w:rsid w:val="009F357C"/>
    <w:rsid w:val="009F35AA"/>
    <w:rsid w:val="009F438E"/>
    <w:rsid w:val="009F44AE"/>
    <w:rsid w:val="009F6D5B"/>
    <w:rsid w:val="00A001A5"/>
    <w:rsid w:val="00A022E5"/>
    <w:rsid w:val="00A037D7"/>
    <w:rsid w:val="00A03B85"/>
    <w:rsid w:val="00A05468"/>
    <w:rsid w:val="00A05832"/>
    <w:rsid w:val="00A11284"/>
    <w:rsid w:val="00A12913"/>
    <w:rsid w:val="00A145B0"/>
    <w:rsid w:val="00A155B6"/>
    <w:rsid w:val="00A16BCE"/>
    <w:rsid w:val="00A176E7"/>
    <w:rsid w:val="00A204DE"/>
    <w:rsid w:val="00A20C1B"/>
    <w:rsid w:val="00A2260E"/>
    <w:rsid w:val="00A231A4"/>
    <w:rsid w:val="00A24D80"/>
    <w:rsid w:val="00A263BC"/>
    <w:rsid w:val="00A27651"/>
    <w:rsid w:val="00A30526"/>
    <w:rsid w:val="00A317BD"/>
    <w:rsid w:val="00A3360C"/>
    <w:rsid w:val="00A346E9"/>
    <w:rsid w:val="00A35CB9"/>
    <w:rsid w:val="00A373C0"/>
    <w:rsid w:val="00A3796C"/>
    <w:rsid w:val="00A424F9"/>
    <w:rsid w:val="00A42939"/>
    <w:rsid w:val="00A44393"/>
    <w:rsid w:val="00A460A7"/>
    <w:rsid w:val="00A463D2"/>
    <w:rsid w:val="00A47FC4"/>
    <w:rsid w:val="00A54DB4"/>
    <w:rsid w:val="00A60B36"/>
    <w:rsid w:val="00A632C4"/>
    <w:rsid w:val="00A6399E"/>
    <w:rsid w:val="00A660C6"/>
    <w:rsid w:val="00A678C1"/>
    <w:rsid w:val="00A702C5"/>
    <w:rsid w:val="00A7296F"/>
    <w:rsid w:val="00A769D6"/>
    <w:rsid w:val="00A76E7E"/>
    <w:rsid w:val="00A77537"/>
    <w:rsid w:val="00A83C00"/>
    <w:rsid w:val="00A8455E"/>
    <w:rsid w:val="00A85EA5"/>
    <w:rsid w:val="00A8637B"/>
    <w:rsid w:val="00A87AF9"/>
    <w:rsid w:val="00A87BEB"/>
    <w:rsid w:val="00A9087E"/>
    <w:rsid w:val="00A93868"/>
    <w:rsid w:val="00A93D7F"/>
    <w:rsid w:val="00A9436C"/>
    <w:rsid w:val="00A96809"/>
    <w:rsid w:val="00AA0008"/>
    <w:rsid w:val="00AA132A"/>
    <w:rsid w:val="00AA469F"/>
    <w:rsid w:val="00AA5534"/>
    <w:rsid w:val="00AA68CC"/>
    <w:rsid w:val="00AA74A8"/>
    <w:rsid w:val="00AA7D2F"/>
    <w:rsid w:val="00AB1605"/>
    <w:rsid w:val="00AB17D6"/>
    <w:rsid w:val="00AB21C5"/>
    <w:rsid w:val="00AB2827"/>
    <w:rsid w:val="00AB2C04"/>
    <w:rsid w:val="00AB37BD"/>
    <w:rsid w:val="00AB398E"/>
    <w:rsid w:val="00AB3AC0"/>
    <w:rsid w:val="00AB4619"/>
    <w:rsid w:val="00AB4978"/>
    <w:rsid w:val="00AB5DAD"/>
    <w:rsid w:val="00AB65C7"/>
    <w:rsid w:val="00AB6F33"/>
    <w:rsid w:val="00AC0A24"/>
    <w:rsid w:val="00AC12CC"/>
    <w:rsid w:val="00AC499F"/>
    <w:rsid w:val="00AC5C09"/>
    <w:rsid w:val="00AC5D57"/>
    <w:rsid w:val="00AC6DD0"/>
    <w:rsid w:val="00AD0463"/>
    <w:rsid w:val="00AD3E39"/>
    <w:rsid w:val="00AD54EF"/>
    <w:rsid w:val="00AD6014"/>
    <w:rsid w:val="00AD606C"/>
    <w:rsid w:val="00AD6790"/>
    <w:rsid w:val="00AD76DA"/>
    <w:rsid w:val="00AE0641"/>
    <w:rsid w:val="00AE1D7F"/>
    <w:rsid w:val="00AE3008"/>
    <w:rsid w:val="00AE5FC6"/>
    <w:rsid w:val="00AE647F"/>
    <w:rsid w:val="00AF0289"/>
    <w:rsid w:val="00AF3648"/>
    <w:rsid w:val="00AF424A"/>
    <w:rsid w:val="00AF6A5C"/>
    <w:rsid w:val="00AF7454"/>
    <w:rsid w:val="00AF7BA7"/>
    <w:rsid w:val="00B00A69"/>
    <w:rsid w:val="00B015FC"/>
    <w:rsid w:val="00B0548A"/>
    <w:rsid w:val="00B1357B"/>
    <w:rsid w:val="00B13728"/>
    <w:rsid w:val="00B14206"/>
    <w:rsid w:val="00B143C0"/>
    <w:rsid w:val="00B15240"/>
    <w:rsid w:val="00B15B2A"/>
    <w:rsid w:val="00B166E5"/>
    <w:rsid w:val="00B1695D"/>
    <w:rsid w:val="00B2035B"/>
    <w:rsid w:val="00B21BD5"/>
    <w:rsid w:val="00B22906"/>
    <w:rsid w:val="00B23826"/>
    <w:rsid w:val="00B26639"/>
    <w:rsid w:val="00B32443"/>
    <w:rsid w:val="00B332F1"/>
    <w:rsid w:val="00B336AC"/>
    <w:rsid w:val="00B33A45"/>
    <w:rsid w:val="00B3451A"/>
    <w:rsid w:val="00B34A0A"/>
    <w:rsid w:val="00B34BC7"/>
    <w:rsid w:val="00B34F08"/>
    <w:rsid w:val="00B350D9"/>
    <w:rsid w:val="00B3707F"/>
    <w:rsid w:val="00B37214"/>
    <w:rsid w:val="00B373FC"/>
    <w:rsid w:val="00B41C2B"/>
    <w:rsid w:val="00B42540"/>
    <w:rsid w:val="00B439A1"/>
    <w:rsid w:val="00B46C33"/>
    <w:rsid w:val="00B5067E"/>
    <w:rsid w:val="00B5130B"/>
    <w:rsid w:val="00B514FE"/>
    <w:rsid w:val="00B52FF7"/>
    <w:rsid w:val="00B532E9"/>
    <w:rsid w:val="00B53FAA"/>
    <w:rsid w:val="00B557A3"/>
    <w:rsid w:val="00B559A3"/>
    <w:rsid w:val="00B55BDE"/>
    <w:rsid w:val="00B56662"/>
    <w:rsid w:val="00B577B2"/>
    <w:rsid w:val="00B60CC4"/>
    <w:rsid w:val="00B62CF2"/>
    <w:rsid w:val="00B63BFA"/>
    <w:rsid w:val="00B65584"/>
    <w:rsid w:val="00B658F8"/>
    <w:rsid w:val="00B70A30"/>
    <w:rsid w:val="00B7117A"/>
    <w:rsid w:val="00B71235"/>
    <w:rsid w:val="00B712A3"/>
    <w:rsid w:val="00B71FCA"/>
    <w:rsid w:val="00B727E3"/>
    <w:rsid w:val="00B7302A"/>
    <w:rsid w:val="00B73701"/>
    <w:rsid w:val="00B74A8C"/>
    <w:rsid w:val="00B81ED7"/>
    <w:rsid w:val="00B83433"/>
    <w:rsid w:val="00B86A24"/>
    <w:rsid w:val="00B8712D"/>
    <w:rsid w:val="00B90B56"/>
    <w:rsid w:val="00B90B99"/>
    <w:rsid w:val="00B91A5D"/>
    <w:rsid w:val="00B92A5D"/>
    <w:rsid w:val="00B9601F"/>
    <w:rsid w:val="00B9765B"/>
    <w:rsid w:val="00BA15CC"/>
    <w:rsid w:val="00BA167E"/>
    <w:rsid w:val="00BA2AD3"/>
    <w:rsid w:val="00BA383A"/>
    <w:rsid w:val="00BA68A2"/>
    <w:rsid w:val="00BA717F"/>
    <w:rsid w:val="00BA78EC"/>
    <w:rsid w:val="00BA7D5C"/>
    <w:rsid w:val="00BB0222"/>
    <w:rsid w:val="00BB29A4"/>
    <w:rsid w:val="00BB5393"/>
    <w:rsid w:val="00BB587D"/>
    <w:rsid w:val="00BB697B"/>
    <w:rsid w:val="00BB6A40"/>
    <w:rsid w:val="00BB79B1"/>
    <w:rsid w:val="00BC0667"/>
    <w:rsid w:val="00BC06E8"/>
    <w:rsid w:val="00BC0A93"/>
    <w:rsid w:val="00BC0DF5"/>
    <w:rsid w:val="00BC1060"/>
    <w:rsid w:val="00BC2AB9"/>
    <w:rsid w:val="00BC37CF"/>
    <w:rsid w:val="00BC3CD8"/>
    <w:rsid w:val="00BC41E9"/>
    <w:rsid w:val="00BC5E0F"/>
    <w:rsid w:val="00BC6B02"/>
    <w:rsid w:val="00BC77C5"/>
    <w:rsid w:val="00BD0076"/>
    <w:rsid w:val="00BD1F3C"/>
    <w:rsid w:val="00BD2859"/>
    <w:rsid w:val="00BD2F3A"/>
    <w:rsid w:val="00BD3A1C"/>
    <w:rsid w:val="00BD6100"/>
    <w:rsid w:val="00BD6376"/>
    <w:rsid w:val="00BD67D9"/>
    <w:rsid w:val="00BE2FBD"/>
    <w:rsid w:val="00BE3D31"/>
    <w:rsid w:val="00BE7B69"/>
    <w:rsid w:val="00BF02C5"/>
    <w:rsid w:val="00BF3189"/>
    <w:rsid w:val="00BF44D1"/>
    <w:rsid w:val="00BF5028"/>
    <w:rsid w:val="00BF5270"/>
    <w:rsid w:val="00BF5D41"/>
    <w:rsid w:val="00BF66D7"/>
    <w:rsid w:val="00BF7CFA"/>
    <w:rsid w:val="00C01A45"/>
    <w:rsid w:val="00C02694"/>
    <w:rsid w:val="00C045B9"/>
    <w:rsid w:val="00C064FC"/>
    <w:rsid w:val="00C10C99"/>
    <w:rsid w:val="00C137A3"/>
    <w:rsid w:val="00C13A0D"/>
    <w:rsid w:val="00C158DF"/>
    <w:rsid w:val="00C16DA8"/>
    <w:rsid w:val="00C17761"/>
    <w:rsid w:val="00C216B9"/>
    <w:rsid w:val="00C223FF"/>
    <w:rsid w:val="00C240B0"/>
    <w:rsid w:val="00C260F2"/>
    <w:rsid w:val="00C261A3"/>
    <w:rsid w:val="00C27644"/>
    <w:rsid w:val="00C309A4"/>
    <w:rsid w:val="00C316DE"/>
    <w:rsid w:val="00C32295"/>
    <w:rsid w:val="00C33E8B"/>
    <w:rsid w:val="00C35795"/>
    <w:rsid w:val="00C35933"/>
    <w:rsid w:val="00C3797E"/>
    <w:rsid w:val="00C37A32"/>
    <w:rsid w:val="00C409FA"/>
    <w:rsid w:val="00C424A9"/>
    <w:rsid w:val="00C43EE3"/>
    <w:rsid w:val="00C443F8"/>
    <w:rsid w:val="00C447E6"/>
    <w:rsid w:val="00C44A8F"/>
    <w:rsid w:val="00C45488"/>
    <w:rsid w:val="00C455E2"/>
    <w:rsid w:val="00C50505"/>
    <w:rsid w:val="00C512FE"/>
    <w:rsid w:val="00C514F5"/>
    <w:rsid w:val="00C51BDA"/>
    <w:rsid w:val="00C549B9"/>
    <w:rsid w:val="00C55333"/>
    <w:rsid w:val="00C6007A"/>
    <w:rsid w:val="00C62CB2"/>
    <w:rsid w:val="00C652B8"/>
    <w:rsid w:val="00C65AF0"/>
    <w:rsid w:val="00C674DD"/>
    <w:rsid w:val="00C67FA1"/>
    <w:rsid w:val="00C701F4"/>
    <w:rsid w:val="00C705F7"/>
    <w:rsid w:val="00C70CF5"/>
    <w:rsid w:val="00C71162"/>
    <w:rsid w:val="00C717FE"/>
    <w:rsid w:val="00C727EE"/>
    <w:rsid w:val="00C73306"/>
    <w:rsid w:val="00C7340D"/>
    <w:rsid w:val="00C734B2"/>
    <w:rsid w:val="00C73A7E"/>
    <w:rsid w:val="00C7444D"/>
    <w:rsid w:val="00C75A47"/>
    <w:rsid w:val="00C77B7C"/>
    <w:rsid w:val="00C801E6"/>
    <w:rsid w:val="00C81BF1"/>
    <w:rsid w:val="00C82020"/>
    <w:rsid w:val="00C8237C"/>
    <w:rsid w:val="00C82AB3"/>
    <w:rsid w:val="00C85A44"/>
    <w:rsid w:val="00C8701C"/>
    <w:rsid w:val="00C87249"/>
    <w:rsid w:val="00C87A65"/>
    <w:rsid w:val="00C9015D"/>
    <w:rsid w:val="00C96A71"/>
    <w:rsid w:val="00CA0552"/>
    <w:rsid w:val="00CA1871"/>
    <w:rsid w:val="00CA1BEF"/>
    <w:rsid w:val="00CA6061"/>
    <w:rsid w:val="00CA72FE"/>
    <w:rsid w:val="00CA741D"/>
    <w:rsid w:val="00CB1D64"/>
    <w:rsid w:val="00CB2141"/>
    <w:rsid w:val="00CB5C51"/>
    <w:rsid w:val="00CC094B"/>
    <w:rsid w:val="00CC0DBD"/>
    <w:rsid w:val="00CC10FB"/>
    <w:rsid w:val="00CC1728"/>
    <w:rsid w:val="00CC2BBD"/>
    <w:rsid w:val="00CC31FD"/>
    <w:rsid w:val="00CC4BA7"/>
    <w:rsid w:val="00CC636E"/>
    <w:rsid w:val="00CD4F55"/>
    <w:rsid w:val="00CD57A9"/>
    <w:rsid w:val="00CD59F6"/>
    <w:rsid w:val="00CD5AF0"/>
    <w:rsid w:val="00CD5BE4"/>
    <w:rsid w:val="00CD6F68"/>
    <w:rsid w:val="00CE2490"/>
    <w:rsid w:val="00CE3E35"/>
    <w:rsid w:val="00CF129A"/>
    <w:rsid w:val="00CF159D"/>
    <w:rsid w:val="00CF1F2D"/>
    <w:rsid w:val="00CF27D9"/>
    <w:rsid w:val="00CF43CD"/>
    <w:rsid w:val="00CF54F5"/>
    <w:rsid w:val="00CF7E49"/>
    <w:rsid w:val="00D002ED"/>
    <w:rsid w:val="00D018BB"/>
    <w:rsid w:val="00D01E55"/>
    <w:rsid w:val="00D034C8"/>
    <w:rsid w:val="00D04082"/>
    <w:rsid w:val="00D05000"/>
    <w:rsid w:val="00D0623B"/>
    <w:rsid w:val="00D066EC"/>
    <w:rsid w:val="00D07200"/>
    <w:rsid w:val="00D07FE5"/>
    <w:rsid w:val="00D121CA"/>
    <w:rsid w:val="00D14CEB"/>
    <w:rsid w:val="00D16426"/>
    <w:rsid w:val="00D216FE"/>
    <w:rsid w:val="00D21ECD"/>
    <w:rsid w:val="00D22687"/>
    <w:rsid w:val="00D25635"/>
    <w:rsid w:val="00D27876"/>
    <w:rsid w:val="00D3143C"/>
    <w:rsid w:val="00D32C63"/>
    <w:rsid w:val="00D32DD3"/>
    <w:rsid w:val="00D3450F"/>
    <w:rsid w:val="00D34ABD"/>
    <w:rsid w:val="00D34E63"/>
    <w:rsid w:val="00D3665A"/>
    <w:rsid w:val="00D36DB1"/>
    <w:rsid w:val="00D41BF6"/>
    <w:rsid w:val="00D46173"/>
    <w:rsid w:val="00D4625F"/>
    <w:rsid w:val="00D46994"/>
    <w:rsid w:val="00D47C3B"/>
    <w:rsid w:val="00D504AA"/>
    <w:rsid w:val="00D518E9"/>
    <w:rsid w:val="00D52BE8"/>
    <w:rsid w:val="00D52FC7"/>
    <w:rsid w:val="00D53399"/>
    <w:rsid w:val="00D566E8"/>
    <w:rsid w:val="00D616CF"/>
    <w:rsid w:val="00D61C63"/>
    <w:rsid w:val="00D62A59"/>
    <w:rsid w:val="00D638F6"/>
    <w:rsid w:val="00D6514E"/>
    <w:rsid w:val="00D65A09"/>
    <w:rsid w:val="00D65ED9"/>
    <w:rsid w:val="00D66997"/>
    <w:rsid w:val="00D71007"/>
    <w:rsid w:val="00D739A4"/>
    <w:rsid w:val="00D7447B"/>
    <w:rsid w:val="00D757A0"/>
    <w:rsid w:val="00D75B89"/>
    <w:rsid w:val="00D7698C"/>
    <w:rsid w:val="00D76C7A"/>
    <w:rsid w:val="00D809C3"/>
    <w:rsid w:val="00D80D08"/>
    <w:rsid w:val="00D8149E"/>
    <w:rsid w:val="00D82ABB"/>
    <w:rsid w:val="00D83270"/>
    <w:rsid w:val="00D83D5D"/>
    <w:rsid w:val="00D8680C"/>
    <w:rsid w:val="00D87AF3"/>
    <w:rsid w:val="00D94A2B"/>
    <w:rsid w:val="00D966FE"/>
    <w:rsid w:val="00D96AA6"/>
    <w:rsid w:val="00D973D5"/>
    <w:rsid w:val="00D97D6B"/>
    <w:rsid w:val="00DA0522"/>
    <w:rsid w:val="00DA36E1"/>
    <w:rsid w:val="00DA3EE1"/>
    <w:rsid w:val="00DA5948"/>
    <w:rsid w:val="00DB142B"/>
    <w:rsid w:val="00DB19CC"/>
    <w:rsid w:val="00DB75D8"/>
    <w:rsid w:val="00DC1343"/>
    <w:rsid w:val="00DC2261"/>
    <w:rsid w:val="00DC2C21"/>
    <w:rsid w:val="00DC2E7B"/>
    <w:rsid w:val="00DC444F"/>
    <w:rsid w:val="00DC5ACA"/>
    <w:rsid w:val="00DC5E49"/>
    <w:rsid w:val="00DC60E3"/>
    <w:rsid w:val="00DD0664"/>
    <w:rsid w:val="00DD0716"/>
    <w:rsid w:val="00DD17C3"/>
    <w:rsid w:val="00DD5539"/>
    <w:rsid w:val="00DD64B8"/>
    <w:rsid w:val="00DD6561"/>
    <w:rsid w:val="00DD7BB1"/>
    <w:rsid w:val="00DE1751"/>
    <w:rsid w:val="00DE207D"/>
    <w:rsid w:val="00DE226B"/>
    <w:rsid w:val="00DE4BFF"/>
    <w:rsid w:val="00DE54F9"/>
    <w:rsid w:val="00DF0391"/>
    <w:rsid w:val="00DF1092"/>
    <w:rsid w:val="00DF1FA1"/>
    <w:rsid w:val="00DF2E08"/>
    <w:rsid w:val="00DF3E35"/>
    <w:rsid w:val="00DF5AAE"/>
    <w:rsid w:val="00DF779D"/>
    <w:rsid w:val="00E009C0"/>
    <w:rsid w:val="00E01394"/>
    <w:rsid w:val="00E0217D"/>
    <w:rsid w:val="00E04F0D"/>
    <w:rsid w:val="00E07339"/>
    <w:rsid w:val="00E07772"/>
    <w:rsid w:val="00E10668"/>
    <w:rsid w:val="00E143CE"/>
    <w:rsid w:val="00E16CF5"/>
    <w:rsid w:val="00E17060"/>
    <w:rsid w:val="00E17ACA"/>
    <w:rsid w:val="00E207A0"/>
    <w:rsid w:val="00E2101E"/>
    <w:rsid w:val="00E217F8"/>
    <w:rsid w:val="00E21A9E"/>
    <w:rsid w:val="00E21C20"/>
    <w:rsid w:val="00E21E0A"/>
    <w:rsid w:val="00E24B55"/>
    <w:rsid w:val="00E270E3"/>
    <w:rsid w:val="00E2714A"/>
    <w:rsid w:val="00E340CC"/>
    <w:rsid w:val="00E37375"/>
    <w:rsid w:val="00E402EA"/>
    <w:rsid w:val="00E42B9A"/>
    <w:rsid w:val="00E42BD7"/>
    <w:rsid w:val="00E44C64"/>
    <w:rsid w:val="00E45927"/>
    <w:rsid w:val="00E45E87"/>
    <w:rsid w:val="00E4684A"/>
    <w:rsid w:val="00E46C4A"/>
    <w:rsid w:val="00E47D60"/>
    <w:rsid w:val="00E47DF3"/>
    <w:rsid w:val="00E5081B"/>
    <w:rsid w:val="00E50C42"/>
    <w:rsid w:val="00E52245"/>
    <w:rsid w:val="00E528AB"/>
    <w:rsid w:val="00E52CF0"/>
    <w:rsid w:val="00E54630"/>
    <w:rsid w:val="00E60E8F"/>
    <w:rsid w:val="00E65D79"/>
    <w:rsid w:val="00E71907"/>
    <w:rsid w:val="00E71B04"/>
    <w:rsid w:val="00E72241"/>
    <w:rsid w:val="00E725DF"/>
    <w:rsid w:val="00E72B79"/>
    <w:rsid w:val="00E74BB3"/>
    <w:rsid w:val="00E763BD"/>
    <w:rsid w:val="00E76844"/>
    <w:rsid w:val="00E76AAE"/>
    <w:rsid w:val="00E800A0"/>
    <w:rsid w:val="00E812A5"/>
    <w:rsid w:val="00E82740"/>
    <w:rsid w:val="00E83403"/>
    <w:rsid w:val="00E83863"/>
    <w:rsid w:val="00E84ADB"/>
    <w:rsid w:val="00E86549"/>
    <w:rsid w:val="00E86A27"/>
    <w:rsid w:val="00E8743A"/>
    <w:rsid w:val="00E90455"/>
    <w:rsid w:val="00E92CDD"/>
    <w:rsid w:val="00E92FD0"/>
    <w:rsid w:val="00E96DC1"/>
    <w:rsid w:val="00EA2C2E"/>
    <w:rsid w:val="00EA2DFA"/>
    <w:rsid w:val="00EA3981"/>
    <w:rsid w:val="00EA5F00"/>
    <w:rsid w:val="00EA6B34"/>
    <w:rsid w:val="00EB2E12"/>
    <w:rsid w:val="00EB3945"/>
    <w:rsid w:val="00EB4028"/>
    <w:rsid w:val="00EB54D9"/>
    <w:rsid w:val="00EB6470"/>
    <w:rsid w:val="00EC032B"/>
    <w:rsid w:val="00EC4E8C"/>
    <w:rsid w:val="00EC56A7"/>
    <w:rsid w:val="00ED005F"/>
    <w:rsid w:val="00ED0F72"/>
    <w:rsid w:val="00ED1007"/>
    <w:rsid w:val="00ED279C"/>
    <w:rsid w:val="00ED39C0"/>
    <w:rsid w:val="00ED46B1"/>
    <w:rsid w:val="00ED4840"/>
    <w:rsid w:val="00ED67BC"/>
    <w:rsid w:val="00ED6C0F"/>
    <w:rsid w:val="00ED73B2"/>
    <w:rsid w:val="00EE05CD"/>
    <w:rsid w:val="00EE0AEB"/>
    <w:rsid w:val="00EE262E"/>
    <w:rsid w:val="00EE5F62"/>
    <w:rsid w:val="00EE61D2"/>
    <w:rsid w:val="00EE6718"/>
    <w:rsid w:val="00EE728C"/>
    <w:rsid w:val="00EE7397"/>
    <w:rsid w:val="00EF4B8B"/>
    <w:rsid w:val="00EF5734"/>
    <w:rsid w:val="00F0555D"/>
    <w:rsid w:val="00F06F7B"/>
    <w:rsid w:val="00F0791C"/>
    <w:rsid w:val="00F07E47"/>
    <w:rsid w:val="00F14D7B"/>
    <w:rsid w:val="00F14FB3"/>
    <w:rsid w:val="00F1573B"/>
    <w:rsid w:val="00F16A5C"/>
    <w:rsid w:val="00F17BCB"/>
    <w:rsid w:val="00F2212D"/>
    <w:rsid w:val="00F22B3E"/>
    <w:rsid w:val="00F247E9"/>
    <w:rsid w:val="00F25A88"/>
    <w:rsid w:val="00F26CA3"/>
    <w:rsid w:val="00F276F2"/>
    <w:rsid w:val="00F32163"/>
    <w:rsid w:val="00F365D7"/>
    <w:rsid w:val="00F40613"/>
    <w:rsid w:val="00F41555"/>
    <w:rsid w:val="00F41DE5"/>
    <w:rsid w:val="00F424B3"/>
    <w:rsid w:val="00F4292D"/>
    <w:rsid w:val="00F43A7E"/>
    <w:rsid w:val="00F4495B"/>
    <w:rsid w:val="00F45E2D"/>
    <w:rsid w:val="00F5180A"/>
    <w:rsid w:val="00F53811"/>
    <w:rsid w:val="00F56D0D"/>
    <w:rsid w:val="00F56EC8"/>
    <w:rsid w:val="00F57483"/>
    <w:rsid w:val="00F638BD"/>
    <w:rsid w:val="00F6429B"/>
    <w:rsid w:val="00F6641F"/>
    <w:rsid w:val="00F66A1C"/>
    <w:rsid w:val="00F71A8B"/>
    <w:rsid w:val="00F74B34"/>
    <w:rsid w:val="00F74C31"/>
    <w:rsid w:val="00F81520"/>
    <w:rsid w:val="00F81757"/>
    <w:rsid w:val="00F84E49"/>
    <w:rsid w:val="00F87005"/>
    <w:rsid w:val="00F87A85"/>
    <w:rsid w:val="00F87A9C"/>
    <w:rsid w:val="00F90FCD"/>
    <w:rsid w:val="00F91AC3"/>
    <w:rsid w:val="00F92994"/>
    <w:rsid w:val="00F953E1"/>
    <w:rsid w:val="00F97F02"/>
    <w:rsid w:val="00FA1D77"/>
    <w:rsid w:val="00FA2AD4"/>
    <w:rsid w:val="00FA38BD"/>
    <w:rsid w:val="00FA4822"/>
    <w:rsid w:val="00FA48D4"/>
    <w:rsid w:val="00FB0103"/>
    <w:rsid w:val="00FB199F"/>
    <w:rsid w:val="00FB1BC6"/>
    <w:rsid w:val="00FB1D0A"/>
    <w:rsid w:val="00FB34B4"/>
    <w:rsid w:val="00FB3A82"/>
    <w:rsid w:val="00FB41E3"/>
    <w:rsid w:val="00FB42C3"/>
    <w:rsid w:val="00FB4CBB"/>
    <w:rsid w:val="00FB5642"/>
    <w:rsid w:val="00FB5875"/>
    <w:rsid w:val="00FB5CD7"/>
    <w:rsid w:val="00FB66AF"/>
    <w:rsid w:val="00FB7478"/>
    <w:rsid w:val="00FC00E5"/>
    <w:rsid w:val="00FC0109"/>
    <w:rsid w:val="00FC2361"/>
    <w:rsid w:val="00FC3B78"/>
    <w:rsid w:val="00FC3E00"/>
    <w:rsid w:val="00FC3F75"/>
    <w:rsid w:val="00FC5790"/>
    <w:rsid w:val="00FC610F"/>
    <w:rsid w:val="00FC6728"/>
    <w:rsid w:val="00FD04ED"/>
    <w:rsid w:val="00FD0C4E"/>
    <w:rsid w:val="00FD70AE"/>
    <w:rsid w:val="00FD7B9B"/>
    <w:rsid w:val="00FE1EC1"/>
    <w:rsid w:val="00FE40CA"/>
    <w:rsid w:val="00FE4E31"/>
    <w:rsid w:val="00FE52EC"/>
    <w:rsid w:val="00FE5671"/>
    <w:rsid w:val="00FF01A8"/>
    <w:rsid w:val="00FF2BE3"/>
    <w:rsid w:val="00FF2C11"/>
    <w:rsid w:val="00FF30F3"/>
    <w:rsid w:val="00FF3476"/>
    <w:rsid w:val="00FF3618"/>
    <w:rsid w:val="00FF4350"/>
    <w:rsid w:val="00FF4373"/>
    <w:rsid w:val="00FF574A"/>
    <w:rsid w:val="00FF5C13"/>
    <w:rsid w:val="00FF62CE"/>
    <w:rsid w:val="00FF69CD"/>
    <w:rsid w:val="00FF7E02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1333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Default Paragraph Font" w:uiPriority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Indent 3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 List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4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4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4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4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5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5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5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6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komenteChar">
    <w:name w:val="Text komentáře Char"/>
    <w:link w:val="Textkomente"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7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character" w:customStyle="1" w:styleId="RLTextlnkuslovanChar">
    <w:name w:val="RL Text článku číslovaný Char"/>
    <w:link w:val="RLTextlnkuslovan"/>
    <w:locked/>
    <w:rsid w:val="004F74F2"/>
    <w:rPr>
      <w:rFonts w:ascii="Arial" w:hAnsi="Arial" w:cs="Arial"/>
      <w:sz w:val="24"/>
      <w:szCs w:val="24"/>
      <w:lang w:eastAsia="ar-SA"/>
    </w:rPr>
  </w:style>
  <w:style w:type="paragraph" w:customStyle="1" w:styleId="RLTextlnkuslovan">
    <w:name w:val="RL Text článku číslovaný"/>
    <w:basedOn w:val="Normln"/>
    <w:link w:val="RLTextlnkuslovanChar"/>
    <w:rsid w:val="004F74F2"/>
    <w:pPr>
      <w:numPr>
        <w:ilvl w:val="1"/>
        <w:numId w:val="13"/>
      </w:numPr>
      <w:spacing w:after="120" w:line="280" w:lineRule="exact"/>
      <w:jc w:val="both"/>
    </w:pPr>
    <w:rPr>
      <w:rFonts w:ascii="Arial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Default Paragraph Font" w:uiPriority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Indent 3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 List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4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4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4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4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5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5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5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6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komenteChar">
    <w:name w:val="Text komentáře Char"/>
    <w:link w:val="Textkomente"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7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character" w:customStyle="1" w:styleId="RLTextlnkuslovanChar">
    <w:name w:val="RL Text článku číslovaný Char"/>
    <w:link w:val="RLTextlnkuslovan"/>
    <w:locked/>
    <w:rsid w:val="004F74F2"/>
    <w:rPr>
      <w:rFonts w:ascii="Arial" w:hAnsi="Arial" w:cs="Arial"/>
      <w:sz w:val="24"/>
      <w:szCs w:val="24"/>
      <w:lang w:eastAsia="ar-SA"/>
    </w:rPr>
  </w:style>
  <w:style w:type="paragraph" w:customStyle="1" w:styleId="RLTextlnkuslovan">
    <w:name w:val="RL Text článku číslovaný"/>
    <w:basedOn w:val="Normln"/>
    <w:link w:val="RLTextlnkuslovanChar"/>
    <w:rsid w:val="004F74F2"/>
    <w:pPr>
      <w:numPr>
        <w:ilvl w:val="1"/>
        <w:numId w:val="13"/>
      </w:numPr>
      <w:spacing w:after="120" w:line="280" w:lineRule="exact"/>
      <w:jc w:val="both"/>
    </w:pPr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32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65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posta@mpsv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psv.ezak.cz/profile_pubdocuments_2.html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petra.ingerova@mpsv.cz" TargetMode="Externa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DB62E-6228-4B2F-9C28-FC4F9A9026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B36D06-D681-4CD9-BD43-96674F1C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3011</Words>
  <Characters>17765</Characters>
  <Application>Microsoft Office Word</Application>
  <DocSecurity>4</DocSecurity>
  <Lines>148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20735</CharactersWithSpaces>
  <SharedDoc>false</SharedDoc>
  <HLinks>
    <vt:vector size="12" baseType="variant"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Bc. (MPSV)</dc:creator>
  <cp:lastModifiedBy>Vaculíková Hana Mgr. (10000000A)</cp:lastModifiedBy>
  <cp:revision>2</cp:revision>
  <cp:lastPrinted>2017-06-27T12:48:00Z</cp:lastPrinted>
  <dcterms:created xsi:type="dcterms:W3CDTF">2017-06-29T08:02:00Z</dcterms:created>
  <dcterms:modified xsi:type="dcterms:W3CDTF">2017-06-29T08:02:00Z</dcterms:modified>
</cp:coreProperties>
</file>